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C4B" w14:textId="77777777" w:rsidR="00602B49" w:rsidRDefault="00633526">
      <w:pPr>
        <w:pStyle w:val="Standard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AF76672" wp14:editId="5021E952">
                <wp:simplePos x="0" y="0"/>
                <wp:positionH relativeFrom="column">
                  <wp:posOffset>-266040</wp:posOffset>
                </wp:positionH>
                <wp:positionV relativeFrom="paragraph">
                  <wp:posOffset>68760</wp:posOffset>
                </wp:positionV>
                <wp:extent cx="6162120" cy="808920"/>
                <wp:effectExtent l="0" t="0" r="10080" b="10230"/>
                <wp:wrapNone/>
                <wp:docPr id="208224610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120" cy="80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45410A" w14:textId="77777777" w:rsidR="00602B49" w:rsidRDefault="00633526">
                            <w:pPr>
                              <w:pStyle w:val="Standard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Dispositions Financières Générales fixées par le Comité Directeur Département de la Moselle</w:t>
                            </w:r>
                          </w:p>
                        </w:txbxContent>
                      </wps:txbx>
                      <wps:bodyPr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F76672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-20.95pt;margin-top:5.4pt;width:485.2pt;height:63.7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" strokeweight=".74pt">
                <v:textbox>
                  <w:txbxContent>
                    <w:p w14:paraId="1245410A" w14:textId="77777777" w:rsidR="00602B49" w:rsidRDefault="00633526">
                      <w:pPr>
                        <w:pStyle w:val="Standard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Dispositions Financières Générales fixées par le Comité Directeur Département de la Moselle</w:t>
                      </w:r>
                    </w:p>
                  </w:txbxContent>
                </v:textbox>
              </v:shape>
            </w:pict>
          </mc:Fallback>
        </mc:AlternateContent>
      </w:r>
    </w:p>
    <w:p w14:paraId="1680F587" w14:textId="77777777" w:rsidR="00602B49" w:rsidRDefault="00602B49">
      <w:pPr>
        <w:pStyle w:val="Standard"/>
        <w:jc w:val="center"/>
        <w:rPr>
          <w:rFonts w:ascii="Arial Rounded MT Bold" w:hAnsi="Arial Rounded MT Bold" w:cs="Arial Rounded MT Bold"/>
          <w:b/>
          <w:sz w:val="36"/>
          <w:szCs w:val="36"/>
          <w:u w:val="single"/>
        </w:rPr>
      </w:pPr>
    </w:p>
    <w:p w14:paraId="6C57EC12" w14:textId="77777777" w:rsidR="00602B49" w:rsidRDefault="00602B49">
      <w:pPr>
        <w:pStyle w:val="Standard"/>
        <w:jc w:val="center"/>
        <w:rPr>
          <w:rFonts w:ascii="Arial Rounded MT Bold" w:hAnsi="Arial Rounded MT Bold" w:cs="Arial Rounded MT Bold"/>
          <w:b/>
          <w:sz w:val="36"/>
          <w:szCs w:val="36"/>
          <w:u w:val="single"/>
        </w:rPr>
      </w:pPr>
    </w:p>
    <w:p w14:paraId="35ED67DF" w14:textId="77777777" w:rsidR="00602B49" w:rsidRPr="005C475C" w:rsidRDefault="00602B49">
      <w:pPr>
        <w:pStyle w:val="Standard"/>
        <w:jc w:val="center"/>
        <w:rPr>
          <w:sz w:val="32"/>
          <w:szCs w:val="32"/>
          <w:u w:val="single"/>
        </w:rPr>
      </w:pPr>
    </w:p>
    <w:p w14:paraId="6FB6AA4E" w14:textId="77777777" w:rsidR="00602B49" w:rsidRPr="005C475C" w:rsidRDefault="00602B49">
      <w:pPr>
        <w:pStyle w:val="Standard"/>
        <w:jc w:val="center"/>
        <w:rPr>
          <w:sz w:val="32"/>
          <w:szCs w:val="32"/>
          <w:u w:val="single"/>
        </w:rPr>
      </w:pPr>
    </w:p>
    <w:p w14:paraId="4DB05970" w14:textId="77777777" w:rsidR="00602B49" w:rsidRPr="00D951FB" w:rsidRDefault="00633526">
      <w:pPr>
        <w:pStyle w:val="Standard"/>
        <w:jc w:val="center"/>
        <w:rPr>
          <w:b/>
          <w:bCs/>
          <w:sz w:val="40"/>
          <w:szCs w:val="40"/>
          <w:u w:val="single"/>
        </w:rPr>
      </w:pPr>
      <w:r w:rsidRPr="00D951FB">
        <w:rPr>
          <w:b/>
          <w:bCs/>
          <w:sz w:val="40"/>
          <w:szCs w:val="40"/>
          <w:u w:val="single"/>
        </w:rPr>
        <w:t>Saison 2025-2026</w:t>
      </w:r>
    </w:p>
    <w:p w14:paraId="0163F522" w14:textId="77777777" w:rsidR="00602B49" w:rsidRDefault="00602B49">
      <w:pPr>
        <w:pStyle w:val="Standard"/>
        <w:jc w:val="center"/>
        <w:rPr>
          <w:sz w:val="32"/>
          <w:szCs w:val="32"/>
          <w:u w:val="single"/>
        </w:rPr>
      </w:pPr>
    </w:p>
    <w:p w14:paraId="12EEC48F" w14:textId="77777777" w:rsidR="00944153" w:rsidRPr="005C475C" w:rsidRDefault="00944153">
      <w:pPr>
        <w:pStyle w:val="Standard"/>
        <w:jc w:val="center"/>
        <w:rPr>
          <w:sz w:val="32"/>
          <w:szCs w:val="32"/>
          <w:u w:val="single"/>
        </w:rPr>
      </w:pPr>
    </w:p>
    <w:p w14:paraId="72BFCBDA" w14:textId="77777777" w:rsidR="00602B49" w:rsidRDefault="00633526" w:rsidP="00AF42E9">
      <w:pPr>
        <w:pStyle w:val="Standard"/>
        <w:numPr>
          <w:ilvl w:val="0"/>
          <w:numId w:val="15"/>
        </w:numPr>
        <w:tabs>
          <w:tab w:val="left" w:pos="360"/>
        </w:tabs>
        <w:ind w:left="180" w:hanging="180"/>
        <w:rPr>
          <w:rFonts w:ascii="Arial Black" w:hAnsi="Arial Black" w:cs="Arial"/>
          <w:b/>
          <w:u w:val="single"/>
        </w:rPr>
      </w:pPr>
      <w:r w:rsidRPr="00D951FB">
        <w:rPr>
          <w:rStyle w:val="lev"/>
          <w:rFonts w:ascii="Arial Black" w:hAnsi="Arial Black"/>
          <w:u w:val="single"/>
        </w:rPr>
        <w:t>Coti</w:t>
      </w:r>
      <w:r w:rsidRPr="00D951FB">
        <w:rPr>
          <w:rFonts w:ascii="Arial Black" w:hAnsi="Arial Black" w:cs="Arial"/>
          <w:b/>
          <w:u w:val="single"/>
        </w:rPr>
        <w:t>sation Club et adhèrent.</w:t>
      </w:r>
    </w:p>
    <w:p w14:paraId="42FC545F" w14:textId="77777777" w:rsidR="00602B49" w:rsidRDefault="00602B49">
      <w:pPr>
        <w:pStyle w:val="Standard"/>
        <w:ind w:left="180"/>
        <w:rPr>
          <w:rFonts w:ascii="Arial" w:hAnsi="Arial" w:cs="Arial"/>
          <w:b/>
          <w:sz w:val="20"/>
          <w:szCs w:val="20"/>
          <w:u w:val="single"/>
        </w:rPr>
      </w:pPr>
    </w:p>
    <w:p w14:paraId="2D6AFFF8" w14:textId="77777777" w:rsidR="00944153" w:rsidRDefault="00944153">
      <w:pPr>
        <w:pStyle w:val="Standard"/>
        <w:ind w:left="180"/>
        <w:rPr>
          <w:rFonts w:ascii="Arial" w:hAnsi="Arial" w:cs="Arial"/>
          <w:b/>
          <w:sz w:val="20"/>
          <w:szCs w:val="20"/>
          <w:u w:val="single"/>
        </w:rPr>
      </w:pPr>
    </w:p>
    <w:p w14:paraId="76F83E29" w14:textId="77777777" w:rsidR="00D951FB" w:rsidRPr="00D951FB" w:rsidRDefault="00D951FB" w:rsidP="00AF42E9">
      <w:pPr>
        <w:pStyle w:val="Standard"/>
        <w:numPr>
          <w:ilvl w:val="0"/>
          <w:numId w:val="22"/>
        </w:numPr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D951FB">
        <w:rPr>
          <w:rFonts w:ascii="Arial" w:hAnsi="Arial" w:cs="Arial"/>
          <w:b/>
          <w:bCs/>
          <w:sz w:val="22"/>
          <w:szCs w:val="22"/>
        </w:rPr>
        <w:t>Club</w:t>
      </w:r>
    </w:p>
    <w:p w14:paraId="653D8E5C" w14:textId="5646D8CE" w:rsidR="00602B49" w:rsidRDefault="00633526" w:rsidP="00D951FB">
      <w:pPr>
        <w:pStyle w:val="Standard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montant de la cotisation annuelle versée par les clubs à la Ligue est de 120€.</w:t>
      </w:r>
    </w:p>
    <w:p w14:paraId="058B5510" w14:textId="0351BCF5" w:rsidR="00602B49" w:rsidRDefault="00633526" w:rsidP="00AF42E9">
      <w:pPr>
        <w:pStyle w:val="Standard"/>
        <w:ind w:left="900" w:firstLine="2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Part FFB</w:t>
      </w:r>
      <w:r w:rsidR="00D951FB">
        <w:rPr>
          <w:rFonts w:ascii="Arial" w:hAnsi="Arial" w:cs="Arial"/>
          <w:sz w:val="20"/>
          <w:szCs w:val="20"/>
        </w:rPr>
        <w:tab/>
      </w:r>
      <w:r w:rsidR="00D951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50 €</w:t>
      </w:r>
    </w:p>
    <w:p w14:paraId="4D4B0108" w14:textId="3F7DE4ED" w:rsidR="00602B49" w:rsidRDefault="00633526" w:rsidP="00AF42E9">
      <w:pPr>
        <w:pStyle w:val="Standard"/>
        <w:ind w:left="900" w:firstLine="2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Part Ligue</w:t>
      </w:r>
      <w:r>
        <w:rPr>
          <w:rFonts w:ascii="Arial" w:hAnsi="Arial" w:cs="Arial"/>
          <w:sz w:val="20"/>
          <w:szCs w:val="20"/>
        </w:rPr>
        <w:tab/>
      </w:r>
      <w:r w:rsidR="004A15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70 €</w:t>
      </w:r>
    </w:p>
    <w:p w14:paraId="51736EEA" w14:textId="5BC43755" w:rsidR="00602B49" w:rsidRDefault="00633526" w:rsidP="00AF42E9">
      <w:pPr>
        <w:pStyle w:val="Standard"/>
        <w:ind w:left="900" w:firstLine="2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Part CDB</w:t>
      </w:r>
      <w:r w:rsidR="00D951FB">
        <w:rPr>
          <w:rFonts w:ascii="Arial" w:hAnsi="Arial" w:cs="Arial"/>
          <w:sz w:val="20"/>
          <w:szCs w:val="20"/>
        </w:rPr>
        <w:tab/>
      </w:r>
      <w:proofErr w:type="gramStart"/>
      <w:r w:rsidR="00D951FB">
        <w:rPr>
          <w:rFonts w:ascii="Arial" w:hAnsi="Arial" w:cs="Arial"/>
          <w:sz w:val="20"/>
          <w:szCs w:val="20"/>
        </w:rPr>
        <w:tab/>
        <w:t xml:space="preserve">  0</w:t>
      </w:r>
      <w:proofErr w:type="gramEnd"/>
      <w:r>
        <w:rPr>
          <w:rFonts w:ascii="Arial" w:hAnsi="Arial" w:cs="Arial"/>
          <w:sz w:val="20"/>
          <w:szCs w:val="20"/>
        </w:rPr>
        <w:t xml:space="preserve"> €</w:t>
      </w:r>
      <w:r w:rsidR="005C475C">
        <w:rPr>
          <w:rFonts w:ascii="Arial" w:hAnsi="Arial" w:cs="Arial"/>
          <w:sz w:val="20"/>
          <w:szCs w:val="20"/>
        </w:rPr>
        <w:t xml:space="preserve"> (</w:t>
      </w:r>
      <w:r w:rsidR="005C475C" w:rsidRPr="00944153">
        <w:rPr>
          <w:rFonts w:ascii="Arial" w:hAnsi="Arial" w:cs="Arial"/>
          <w:b/>
          <w:bCs/>
          <w:color w:val="EE0000"/>
          <w:sz w:val="20"/>
          <w:szCs w:val="20"/>
        </w:rPr>
        <w:t>10</w:t>
      </w:r>
      <w:r w:rsidR="005C475C" w:rsidRPr="005C475C">
        <w:rPr>
          <w:rFonts w:ascii="Arial" w:hAnsi="Arial" w:cs="Arial"/>
          <w:color w:val="EE0000"/>
          <w:sz w:val="20"/>
          <w:szCs w:val="20"/>
        </w:rPr>
        <w:t>€ à partir de</w:t>
      </w:r>
      <w:r w:rsidR="004A1540">
        <w:rPr>
          <w:rFonts w:ascii="Arial" w:hAnsi="Arial" w:cs="Arial"/>
          <w:color w:val="EE0000"/>
          <w:sz w:val="20"/>
          <w:szCs w:val="20"/>
        </w:rPr>
        <w:t xml:space="preserve"> </w:t>
      </w:r>
      <w:r w:rsidR="005C475C" w:rsidRPr="005C475C">
        <w:rPr>
          <w:rFonts w:ascii="Arial" w:hAnsi="Arial" w:cs="Arial"/>
          <w:color w:val="EE0000"/>
          <w:sz w:val="20"/>
          <w:szCs w:val="20"/>
        </w:rPr>
        <w:t>2026-2027</w:t>
      </w:r>
      <w:r w:rsidR="005C475C">
        <w:rPr>
          <w:rFonts w:ascii="Arial" w:hAnsi="Arial" w:cs="Arial"/>
          <w:sz w:val="20"/>
          <w:szCs w:val="20"/>
        </w:rPr>
        <w:t>)</w:t>
      </w:r>
    </w:p>
    <w:p w14:paraId="5472ED22" w14:textId="77777777" w:rsidR="00602B49" w:rsidRDefault="00602B49" w:rsidP="00AF42E9">
      <w:pPr>
        <w:pStyle w:val="Standard"/>
        <w:ind w:left="900" w:firstLine="234"/>
        <w:rPr>
          <w:rFonts w:ascii="Arial" w:hAnsi="Arial" w:cs="Arial"/>
          <w:sz w:val="20"/>
          <w:szCs w:val="20"/>
        </w:rPr>
      </w:pPr>
    </w:p>
    <w:p w14:paraId="4D10CD0D" w14:textId="77777777" w:rsidR="00944153" w:rsidRDefault="00944153">
      <w:pPr>
        <w:pStyle w:val="Standard"/>
        <w:ind w:left="900"/>
        <w:rPr>
          <w:rFonts w:ascii="Arial" w:hAnsi="Arial" w:cs="Arial"/>
          <w:sz w:val="20"/>
          <w:szCs w:val="20"/>
        </w:rPr>
      </w:pPr>
    </w:p>
    <w:p w14:paraId="5800214B" w14:textId="77777777" w:rsidR="00602B49" w:rsidRPr="00D951FB" w:rsidRDefault="00633526" w:rsidP="00AF42E9">
      <w:pPr>
        <w:pStyle w:val="Standard"/>
        <w:numPr>
          <w:ilvl w:val="0"/>
          <w:numId w:val="10"/>
        </w:numPr>
        <w:tabs>
          <w:tab w:val="left" w:pos="900"/>
        </w:tabs>
        <w:ind w:hanging="153"/>
        <w:rPr>
          <w:rFonts w:ascii="Arial" w:hAnsi="Arial" w:cs="Arial"/>
          <w:b/>
          <w:sz w:val="22"/>
          <w:szCs w:val="22"/>
        </w:rPr>
      </w:pPr>
      <w:r w:rsidRPr="00D951FB">
        <w:rPr>
          <w:rFonts w:ascii="Arial" w:hAnsi="Arial" w:cs="Arial"/>
          <w:b/>
          <w:sz w:val="22"/>
          <w:szCs w:val="22"/>
        </w:rPr>
        <w:t>Licence.</w:t>
      </w:r>
    </w:p>
    <w:p w14:paraId="180A2253" w14:textId="77777777" w:rsidR="00602B49" w:rsidRDefault="00633526" w:rsidP="00944153">
      <w:pPr>
        <w:pStyle w:val="Standard"/>
        <w:numPr>
          <w:ilvl w:val="1"/>
          <w:numId w:val="10"/>
        </w:numPr>
        <w:tabs>
          <w:tab w:val="left" w:pos="1800"/>
        </w:tabs>
        <w:ind w:left="1560" w:hanging="567"/>
      </w:pPr>
      <w:r>
        <w:rPr>
          <w:rStyle w:val="Accentuation"/>
          <w:rFonts w:ascii="Arial" w:hAnsi="Arial" w:cs="Arial"/>
          <w:sz w:val="20"/>
          <w:szCs w:val="20"/>
        </w:rPr>
        <w:t>Catégorie séniors</w:t>
      </w:r>
      <w:r>
        <w:rPr>
          <w:rStyle w:val="Accentuation"/>
          <w:rFonts w:ascii="Arial" w:hAnsi="Arial" w:cs="Arial"/>
          <w:sz w:val="20"/>
          <w:szCs w:val="20"/>
        </w:rPr>
        <w:tab/>
      </w:r>
      <w:r>
        <w:rPr>
          <w:rStyle w:val="Accentuation"/>
          <w:rFonts w:ascii="Arial" w:hAnsi="Arial" w:cs="Arial"/>
          <w:sz w:val="20"/>
          <w:szCs w:val="20"/>
        </w:rPr>
        <w:tab/>
      </w:r>
      <w:r w:rsidRPr="00944153">
        <w:rPr>
          <w:rStyle w:val="Accentuation"/>
          <w:rFonts w:ascii="Arial" w:hAnsi="Arial" w:cs="Arial"/>
          <w:b/>
          <w:bCs/>
          <w:i w:val="0"/>
          <w:iCs w:val="0"/>
          <w:sz w:val="22"/>
          <w:szCs w:val="22"/>
          <w:u w:val="single"/>
        </w:rPr>
        <w:t>7</w:t>
      </w:r>
      <w:r w:rsidRPr="004A1540">
        <w:rPr>
          <w:rStyle w:val="Accentuation"/>
          <w:rFonts w:ascii="Arial" w:hAnsi="Arial" w:cs="Arial"/>
          <w:b/>
          <w:bCs/>
          <w:i w:val="0"/>
          <w:iCs w:val="0"/>
          <w:color w:val="EE0000"/>
          <w:sz w:val="22"/>
          <w:szCs w:val="22"/>
          <w:u w:val="single"/>
        </w:rPr>
        <w:t>2</w:t>
      </w:r>
      <w:r w:rsidRPr="00944153">
        <w:rPr>
          <w:rStyle w:val="Accentuation"/>
          <w:rFonts w:ascii="Arial" w:hAnsi="Arial" w:cs="Arial"/>
          <w:b/>
          <w:bCs/>
          <w:i w:val="0"/>
          <w:iCs w:val="0"/>
          <w:u w:val="single"/>
        </w:rPr>
        <w:t xml:space="preserve"> </w:t>
      </w:r>
      <w:r>
        <w:rPr>
          <w:rStyle w:val="Accentuation"/>
          <w:rFonts w:ascii="Arial" w:hAnsi="Arial" w:cs="Arial"/>
          <w:b/>
          <w:bCs/>
          <w:i w:val="0"/>
          <w:iCs w:val="0"/>
          <w:sz w:val="20"/>
          <w:szCs w:val="20"/>
          <w:u w:val="single"/>
        </w:rPr>
        <w:t>€</w:t>
      </w:r>
    </w:p>
    <w:p w14:paraId="57D38917" w14:textId="1B39D9B3" w:rsidR="00602B49" w:rsidRDefault="00633526">
      <w:pPr>
        <w:pStyle w:val="Standard"/>
        <w:ind w:left="1418" w:firstLine="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(+de 21 ans au 01 septembre de la saison sportive)</w:t>
      </w:r>
    </w:p>
    <w:p w14:paraId="693F275F" w14:textId="77777777" w:rsidR="00602B49" w:rsidRPr="005C475C" w:rsidRDefault="00633526" w:rsidP="00AF42E9">
      <w:pPr>
        <w:pStyle w:val="Standard"/>
        <w:numPr>
          <w:ilvl w:val="3"/>
          <w:numId w:val="2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FFB      </w:t>
      </w:r>
      <w:r w:rsidRPr="005C475C">
        <w:rPr>
          <w:rFonts w:ascii="Arial" w:hAnsi="Arial" w:cs="Arial"/>
          <w:sz w:val="20"/>
          <w:szCs w:val="20"/>
        </w:rPr>
        <w:tab/>
        <w:t>4</w:t>
      </w:r>
      <w:r w:rsidRPr="004A1540">
        <w:rPr>
          <w:rFonts w:ascii="Arial" w:hAnsi="Arial" w:cs="Arial"/>
          <w:color w:val="EE0000"/>
          <w:sz w:val="20"/>
          <w:szCs w:val="20"/>
        </w:rPr>
        <w:t>9</w:t>
      </w:r>
      <w:r w:rsidRPr="005C475C">
        <w:rPr>
          <w:rFonts w:ascii="Arial" w:hAnsi="Arial" w:cs="Arial"/>
          <w:sz w:val="20"/>
          <w:szCs w:val="20"/>
        </w:rPr>
        <w:t xml:space="preserve"> €</w:t>
      </w:r>
    </w:p>
    <w:p w14:paraId="36D6568E" w14:textId="77777777" w:rsidR="00602B49" w:rsidRPr="005C475C" w:rsidRDefault="00633526" w:rsidP="00AF42E9">
      <w:pPr>
        <w:pStyle w:val="Standard"/>
        <w:numPr>
          <w:ilvl w:val="3"/>
          <w:numId w:val="2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>Part Ligue…</w:t>
      </w:r>
      <w:r w:rsidRPr="005C475C">
        <w:rPr>
          <w:rFonts w:ascii="Arial" w:hAnsi="Arial" w:cs="Arial"/>
          <w:sz w:val="20"/>
          <w:szCs w:val="20"/>
        </w:rPr>
        <w:tab/>
        <w:t>20 €</w:t>
      </w:r>
    </w:p>
    <w:p w14:paraId="57C366C4" w14:textId="77777777" w:rsidR="00602B49" w:rsidRPr="005C475C" w:rsidRDefault="00633526" w:rsidP="00AF42E9">
      <w:pPr>
        <w:pStyle w:val="Standard"/>
        <w:numPr>
          <w:ilvl w:val="3"/>
          <w:numId w:val="2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CDB    </w:t>
      </w:r>
      <w:r w:rsidRPr="005C475C">
        <w:rPr>
          <w:rFonts w:ascii="Arial" w:hAnsi="Arial" w:cs="Arial"/>
          <w:sz w:val="20"/>
          <w:szCs w:val="20"/>
        </w:rPr>
        <w:tab/>
        <w:t>03 €</w:t>
      </w:r>
    </w:p>
    <w:p w14:paraId="7E4A5D98" w14:textId="77777777" w:rsidR="00602B49" w:rsidRPr="005C475C" w:rsidRDefault="00602B49">
      <w:pPr>
        <w:pStyle w:val="Standard"/>
        <w:ind w:firstLine="93"/>
        <w:rPr>
          <w:rFonts w:ascii="Arial" w:hAnsi="Arial" w:cs="Arial"/>
          <w:sz w:val="20"/>
          <w:szCs w:val="20"/>
        </w:rPr>
      </w:pPr>
    </w:p>
    <w:p w14:paraId="05F57BBF" w14:textId="77777777" w:rsidR="00602B49" w:rsidRPr="005C475C" w:rsidRDefault="00633526" w:rsidP="00944153">
      <w:pPr>
        <w:pStyle w:val="Standard"/>
        <w:numPr>
          <w:ilvl w:val="1"/>
          <w:numId w:val="10"/>
        </w:numPr>
        <w:tabs>
          <w:tab w:val="left" w:pos="1560"/>
        </w:tabs>
        <w:ind w:left="1701" w:hanging="708"/>
      </w:pPr>
      <w:r w:rsidRPr="005C475C">
        <w:rPr>
          <w:rFonts w:ascii="Arial" w:hAnsi="Arial" w:cs="Arial"/>
          <w:b/>
          <w:sz w:val="20"/>
          <w:szCs w:val="20"/>
        </w:rPr>
        <w:t>Catégorie Jeunes :</w:t>
      </w:r>
      <w:r w:rsidRPr="005C475C">
        <w:rPr>
          <w:rFonts w:ascii="Arial" w:hAnsi="Arial" w:cs="Arial"/>
          <w:b/>
          <w:sz w:val="20"/>
          <w:szCs w:val="20"/>
        </w:rPr>
        <w:tab/>
      </w:r>
      <w:r w:rsidRPr="005C475C">
        <w:rPr>
          <w:rFonts w:ascii="Arial" w:hAnsi="Arial" w:cs="Arial"/>
          <w:b/>
          <w:sz w:val="20"/>
          <w:szCs w:val="20"/>
        </w:rPr>
        <w:tab/>
      </w:r>
      <w:r w:rsidRPr="00944153">
        <w:rPr>
          <w:rFonts w:ascii="Arial" w:hAnsi="Arial" w:cs="Arial"/>
          <w:b/>
          <w:sz w:val="22"/>
          <w:szCs w:val="22"/>
          <w:u w:val="single"/>
        </w:rPr>
        <w:t>2</w:t>
      </w:r>
      <w:r w:rsidRPr="00944153">
        <w:rPr>
          <w:rFonts w:ascii="Arial" w:hAnsi="Arial" w:cs="Arial"/>
          <w:b/>
          <w:i/>
          <w:sz w:val="22"/>
          <w:szCs w:val="22"/>
          <w:u w:val="single"/>
        </w:rPr>
        <w:t>0 €</w:t>
      </w:r>
    </w:p>
    <w:p w14:paraId="3598F4AD" w14:textId="571973F8" w:rsidR="00602B49" w:rsidRPr="005C475C" w:rsidRDefault="00633526">
      <w:pPr>
        <w:pStyle w:val="Standard"/>
        <w:ind w:left="1418" w:firstLine="93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>(-de 21 ans. Né à partir du 01 septembre de la saison sportive)</w:t>
      </w:r>
    </w:p>
    <w:p w14:paraId="47EF63B8" w14:textId="77777777" w:rsidR="00602B49" w:rsidRPr="005C475C" w:rsidRDefault="00633526" w:rsidP="00AF42E9">
      <w:pPr>
        <w:pStyle w:val="Standard"/>
        <w:numPr>
          <w:ilvl w:val="3"/>
          <w:numId w:val="1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FFB       </w:t>
      </w:r>
      <w:r w:rsidRPr="005C475C">
        <w:rPr>
          <w:rFonts w:ascii="Arial" w:hAnsi="Arial" w:cs="Arial"/>
          <w:sz w:val="20"/>
          <w:szCs w:val="20"/>
        </w:rPr>
        <w:tab/>
        <w:t>09 €</w:t>
      </w:r>
    </w:p>
    <w:p w14:paraId="45D15FA3" w14:textId="77777777" w:rsidR="00602B49" w:rsidRPr="005C475C" w:rsidRDefault="00633526" w:rsidP="00AF42E9">
      <w:pPr>
        <w:pStyle w:val="Standard"/>
        <w:numPr>
          <w:ilvl w:val="3"/>
          <w:numId w:val="1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Ligue… </w:t>
      </w:r>
      <w:r w:rsidRPr="005C475C">
        <w:rPr>
          <w:rFonts w:ascii="Arial" w:hAnsi="Arial" w:cs="Arial"/>
          <w:sz w:val="20"/>
          <w:szCs w:val="20"/>
        </w:rPr>
        <w:tab/>
        <w:t>08 €</w:t>
      </w:r>
    </w:p>
    <w:p w14:paraId="0C4EC93C" w14:textId="77777777" w:rsidR="00602B49" w:rsidRPr="005C475C" w:rsidRDefault="00633526" w:rsidP="00AF42E9">
      <w:pPr>
        <w:pStyle w:val="Standard"/>
        <w:numPr>
          <w:ilvl w:val="3"/>
          <w:numId w:val="1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CDB    </w:t>
      </w:r>
      <w:r w:rsidRPr="005C475C">
        <w:rPr>
          <w:rFonts w:ascii="Arial" w:hAnsi="Arial" w:cs="Arial"/>
          <w:sz w:val="20"/>
          <w:szCs w:val="20"/>
        </w:rPr>
        <w:tab/>
        <w:t>03€</w:t>
      </w:r>
    </w:p>
    <w:p w14:paraId="458AAE2E" w14:textId="77777777" w:rsidR="00602B49" w:rsidRPr="005C475C" w:rsidRDefault="00602B49">
      <w:pPr>
        <w:pStyle w:val="Standard"/>
        <w:rPr>
          <w:rFonts w:ascii="Arial" w:hAnsi="Arial" w:cs="Arial"/>
          <w:sz w:val="20"/>
          <w:szCs w:val="20"/>
        </w:rPr>
      </w:pPr>
    </w:p>
    <w:p w14:paraId="7448FB11" w14:textId="77777777" w:rsidR="00602B49" w:rsidRPr="005C475C" w:rsidRDefault="00633526" w:rsidP="00944153">
      <w:pPr>
        <w:pStyle w:val="Standard"/>
        <w:numPr>
          <w:ilvl w:val="1"/>
          <w:numId w:val="10"/>
        </w:numPr>
        <w:ind w:left="1560" w:hanging="480"/>
      </w:pPr>
      <w:r w:rsidRPr="005C475C">
        <w:rPr>
          <w:rFonts w:ascii="Arial" w:hAnsi="Arial" w:cs="Arial"/>
          <w:b/>
          <w:sz w:val="20"/>
          <w:szCs w:val="20"/>
        </w:rPr>
        <w:t>Découverte :</w:t>
      </w:r>
      <w:r w:rsidRPr="005C475C">
        <w:rPr>
          <w:rFonts w:ascii="Arial" w:hAnsi="Arial" w:cs="Arial"/>
          <w:b/>
          <w:sz w:val="20"/>
          <w:szCs w:val="20"/>
        </w:rPr>
        <w:tab/>
      </w:r>
      <w:r w:rsidRPr="005C475C">
        <w:rPr>
          <w:rFonts w:ascii="Arial" w:hAnsi="Arial" w:cs="Arial"/>
          <w:b/>
          <w:sz w:val="20"/>
          <w:szCs w:val="20"/>
        </w:rPr>
        <w:tab/>
      </w:r>
      <w:r w:rsidRPr="005C475C">
        <w:rPr>
          <w:rFonts w:ascii="Arial" w:hAnsi="Arial" w:cs="Arial"/>
          <w:b/>
          <w:sz w:val="20"/>
          <w:szCs w:val="20"/>
        </w:rPr>
        <w:tab/>
      </w:r>
      <w:r w:rsidRPr="00944153">
        <w:rPr>
          <w:rFonts w:ascii="Arial" w:hAnsi="Arial" w:cs="Arial"/>
          <w:b/>
          <w:i/>
          <w:sz w:val="22"/>
          <w:szCs w:val="22"/>
          <w:u w:val="single"/>
        </w:rPr>
        <w:t>31 €</w:t>
      </w:r>
    </w:p>
    <w:p w14:paraId="2ED4ABA5" w14:textId="61C16F3A" w:rsidR="00602B49" w:rsidRPr="005C475C" w:rsidRDefault="00633526" w:rsidP="00AF42E9">
      <w:pPr>
        <w:pStyle w:val="Standard"/>
        <w:numPr>
          <w:ilvl w:val="3"/>
          <w:numId w:val="1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FFB       </w:t>
      </w:r>
      <w:r w:rsidRPr="005C475C">
        <w:rPr>
          <w:rFonts w:ascii="Arial" w:hAnsi="Arial" w:cs="Arial"/>
          <w:sz w:val="20"/>
          <w:szCs w:val="20"/>
        </w:rPr>
        <w:tab/>
        <w:t>28 €</w:t>
      </w:r>
    </w:p>
    <w:p w14:paraId="2FC9A525" w14:textId="77777777" w:rsidR="00602B49" w:rsidRPr="005C475C" w:rsidRDefault="00633526" w:rsidP="00AF42E9">
      <w:pPr>
        <w:pStyle w:val="Standard"/>
        <w:numPr>
          <w:ilvl w:val="3"/>
          <w:numId w:val="1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Ligue… </w:t>
      </w:r>
      <w:r w:rsidRPr="005C475C">
        <w:rPr>
          <w:rFonts w:ascii="Arial" w:hAnsi="Arial" w:cs="Arial"/>
          <w:sz w:val="20"/>
          <w:szCs w:val="20"/>
        </w:rPr>
        <w:tab/>
        <w:t>00 €</w:t>
      </w:r>
    </w:p>
    <w:p w14:paraId="65D14BDD" w14:textId="77777777" w:rsidR="00602B49" w:rsidRPr="005C475C" w:rsidRDefault="00633526" w:rsidP="00AF42E9">
      <w:pPr>
        <w:pStyle w:val="Standard"/>
        <w:numPr>
          <w:ilvl w:val="3"/>
          <w:numId w:val="1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CDB    </w:t>
      </w:r>
      <w:r w:rsidRPr="005C475C">
        <w:rPr>
          <w:rFonts w:ascii="Arial" w:hAnsi="Arial" w:cs="Arial"/>
          <w:sz w:val="20"/>
          <w:szCs w:val="20"/>
        </w:rPr>
        <w:tab/>
        <w:t>03 €</w:t>
      </w:r>
    </w:p>
    <w:p w14:paraId="29584BCE" w14:textId="77777777" w:rsidR="00602B49" w:rsidRPr="005C475C" w:rsidRDefault="00602B49">
      <w:pPr>
        <w:pStyle w:val="Standard"/>
        <w:rPr>
          <w:rFonts w:ascii="Arial" w:hAnsi="Arial" w:cs="Arial"/>
          <w:sz w:val="20"/>
          <w:szCs w:val="20"/>
        </w:rPr>
      </w:pPr>
    </w:p>
    <w:p w14:paraId="3B60F49A" w14:textId="77777777" w:rsidR="00602B49" w:rsidRPr="005C475C" w:rsidRDefault="00633526" w:rsidP="00944153">
      <w:pPr>
        <w:pStyle w:val="Standard"/>
        <w:numPr>
          <w:ilvl w:val="1"/>
          <w:numId w:val="10"/>
        </w:numPr>
        <w:ind w:left="1560" w:hanging="480"/>
      </w:pPr>
      <w:r w:rsidRPr="005C475C">
        <w:rPr>
          <w:rFonts w:ascii="Arial" w:hAnsi="Arial" w:cs="Arial"/>
          <w:sz w:val="20"/>
          <w:szCs w:val="20"/>
        </w:rPr>
        <w:t xml:space="preserve">Handi Sport : </w:t>
      </w:r>
      <w:r w:rsidRPr="005C475C">
        <w:rPr>
          <w:rFonts w:ascii="Arial" w:hAnsi="Arial" w:cs="Arial"/>
          <w:sz w:val="20"/>
          <w:szCs w:val="20"/>
        </w:rPr>
        <w:tab/>
      </w:r>
      <w:r w:rsidRPr="005C475C">
        <w:rPr>
          <w:rFonts w:ascii="Arial" w:hAnsi="Arial" w:cs="Arial"/>
          <w:sz w:val="20"/>
          <w:szCs w:val="20"/>
        </w:rPr>
        <w:tab/>
      </w:r>
      <w:r w:rsidRPr="005C475C">
        <w:rPr>
          <w:rFonts w:ascii="Arial" w:hAnsi="Arial" w:cs="Arial"/>
          <w:sz w:val="20"/>
          <w:szCs w:val="20"/>
        </w:rPr>
        <w:tab/>
      </w:r>
      <w:r w:rsidRPr="00944153">
        <w:rPr>
          <w:rFonts w:ascii="Arial" w:hAnsi="Arial" w:cs="Arial"/>
          <w:b/>
          <w:bCs/>
          <w:sz w:val="22"/>
          <w:szCs w:val="22"/>
          <w:u w:val="single"/>
        </w:rPr>
        <w:t>10 €</w:t>
      </w:r>
    </w:p>
    <w:p w14:paraId="11949ED3" w14:textId="0A84E971" w:rsidR="00602B49" w:rsidRPr="005C475C" w:rsidRDefault="00633526" w:rsidP="00AF42E9">
      <w:pPr>
        <w:pStyle w:val="Standard"/>
        <w:numPr>
          <w:ilvl w:val="3"/>
          <w:numId w:val="1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FFB       </w:t>
      </w:r>
      <w:r w:rsidRPr="005C475C">
        <w:rPr>
          <w:rFonts w:ascii="Arial" w:hAnsi="Arial" w:cs="Arial"/>
          <w:sz w:val="20"/>
          <w:szCs w:val="20"/>
        </w:rPr>
        <w:tab/>
        <w:t>10 €</w:t>
      </w:r>
    </w:p>
    <w:p w14:paraId="0D9DC731" w14:textId="77777777" w:rsidR="00602B49" w:rsidRPr="005C475C" w:rsidRDefault="00633526" w:rsidP="00AF42E9">
      <w:pPr>
        <w:pStyle w:val="Standard"/>
        <w:numPr>
          <w:ilvl w:val="3"/>
          <w:numId w:val="1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Ligue… </w:t>
      </w:r>
      <w:r w:rsidRPr="005C475C">
        <w:rPr>
          <w:rFonts w:ascii="Arial" w:hAnsi="Arial" w:cs="Arial"/>
          <w:sz w:val="20"/>
          <w:szCs w:val="20"/>
        </w:rPr>
        <w:tab/>
        <w:t>Néant</w:t>
      </w:r>
    </w:p>
    <w:p w14:paraId="78EF61AA" w14:textId="77777777" w:rsidR="00602B49" w:rsidRDefault="00633526" w:rsidP="00AF42E9">
      <w:pPr>
        <w:pStyle w:val="Standard"/>
        <w:numPr>
          <w:ilvl w:val="3"/>
          <w:numId w:val="10"/>
        </w:numPr>
        <w:ind w:left="2268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 xml:space="preserve">Part CDB    </w:t>
      </w:r>
      <w:r>
        <w:rPr>
          <w:rFonts w:ascii="Arial" w:hAnsi="Arial" w:cs="Arial"/>
          <w:sz w:val="20"/>
          <w:szCs w:val="20"/>
        </w:rPr>
        <w:tab/>
        <w:t>Néant</w:t>
      </w:r>
    </w:p>
    <w:p w14:paraId="37C1E97C" w14:textId="77777777" w:rsidR="00944153" w:rsidRDefault="00944153" w:rsidP="00AF42E9">
      <w:pPr>
        <w:pStyle w:val="Standard"/>
        <w:ind w:left="2629" w:hanging="928"/>
        <w:rPr>
          <w:rFonts w:ascii="Arial" w:hAnsi="Arial" w:cs="Arial"/>
          <w:sz w:val="20"/>
          <w:szCs w:val="20"/>
        </w:rPr>
      </w:pPr>
    </w:p>
    <w:p w14:paraId="7F90A8C1" w14:textId="77777777" w:rsidR="00944153" w:rsidRDefault="00944153" w:rsidP="00944153">
      <w:pPr>
        <w:pStyle w:val="Standard"/>
        <w:ind w:left="2629"/>
        <w:rPr>
          <w:rFonts w:ascii="Arial" w:hAnsi="Arial" w:cs="Arial"/>
          <w:sz w:val="20"/>
          <w:szCs w:val="20"/>
        </w:rPr>
      </w:pPr>
    </w:p>
    <w:p w14:paraId="38399527" w14:textId="77777777" w:rsidR="00602B49" w:rsidRPr="004A1540" w:rsidRDefault="00633526" w:rsidP="00D951FB">
      <w:pPr>
        <w:pStyle w:val="Standard"/>
        <w:numPr>
          <w:ilvl w:val="0"/>
          <w:numId w:val="10"/>
        </w:numPr>
        <w:tabs>
          <w:tab w:val="left" w:pos="900"/>
        </w:tabs>
        <w:ind w:hanging="294"/>
        <w:rPr>
          <w:rFonts w:ascii="Arial" w:hAnsi="Arial" w:cs="Arial"/>
          <w:b/>
          <w:sz w:val="22"/>
          <w:szCs w:val="22"/>
        </w:rPr>
      </w:pPr>
      <w:r w:rsidRPr="004A1540">
        <w:rPr>
          <w:rFonts w:ascii="Arial" w:hAnsi="Arial" w:cs="Arial"/>
          <w:b/>
          <w:sz w:val="22"/>
          <w:szCs w:val="22"/>
        </w:rPr>
        <w:t>Montant des engagements pour les tournois Départementaux</w:t>
      </w:r>
    </w:p>
    <w:p w14:paraId="141BC18D" w14:textId="77777777" w:rsidR="00602B49" w:rsidRDefault="00602B49">
      <w:pPr>
        <w:pStyle w:val="Standard"/>
        <w:ind w:left="720"/>
        <w:rPr>
          <w:rFonts w:ascii="Arial" w:hAnsi="Arial" w:cs="Arial"/>
          <w:b/>
          <w:sz w:val="20"/>
          <w:szCs w:val="20"/>
          <w:u w:val="single"/>
        </w:rPr>
      </w:pPr>
    </w:p>
    <w:p w14:paraId="1D7B8C68" w14:textId="1E0E3181" w:rsidR="005C475C" w:rsidRDefault="00633526" w:rsidP="00AF42E9">
      <w:pPr>
        <w:pStyle w:val="Standard"/>
        <w:numPr>
          <w:ilvl w:val="2"/>
          <w:numId w:val="6"/>
        </w:numPr>
        <w:ind w:left="1701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>Carambole individuel</w:t>
      </w:r>
      <w:r w:rsidRPr="005C475C">
        <w:rPr>
          <w:rFonts w:ascii="Arial" w:hAnsi="Arial" w:cs="Arial"/>
          <w:sz w:val="20"/>
          <w:szCs w:val="20"/>
        </w:rPr>
        <w:tab/>
        <w:t xml:space="preserve"> </w:t>
      </w:r>
      <w:r w:rsidR="005C475C" w:rsidRPr="005C475C">
        <w:rPr>
          <w:rFonts w:ascii="Arial" w:hAnsi="Arial" w:cs="Arial"/>
          <w:color w:val="EE0000"/>
          <w:sz w:val="20"/>
          <w:szCs w:val="20"/>
        </w:rPr>
        <w:t>3</w:t>
      </w:r>
      <w:r w:rsidRPr="005C475C">
        <w:rPr>
          <w:rFonts w:ascii="Arial" w:hAnsi="Arial" w:cs="Arial"/>
          <w:sz w:val="20"/>
          <w:szCs w:val="20"/>
        </w:rPr>
        <w:t xml:space="preserve"> €</w:t>
      </w:r>
      <w:proofErr w:type="gramStart"/>
      <w:r w:rsidRPr="005C475C">
        <w:rPr>
          <w:rFonts w:ascii="Arial" w:hAnsi="Arial" w:cs="Arial"/>
          <w:sz w:val="20"/>
          <w:szCs w:val="20"/>
        </w:rPr>
        <w:t xml:space="preserve">   </w:t>
      </w:r>
      <w:r w:rsidR="005C475C" w:rsidRPr="005C475C">
        <w:rPr>
          <w:rFonts w:ascii="Arial" w:hAnsi="Arial" w:cs="Arial"/>
          <w:sz w:val="20"/>
          <w:szCs w:val="20"/>
        </w:rPr>
        <w:t>(</w:t>
      </w:r>
      <w:proofErr w:type="gramEnd"/>
      <w:r w:rsidR="005C475C" w:rsidRPr="00533609">
        <w:rPr>
          <w:rFonts w:ascii="Arial" w:hAnsi="Arial" w:cs="Arial"/>
          <w:color w:val="EE0000"/>
          <w:sz w:val="20"/>
          <w:szCs w:val="20"/>
        </w:rPr>
        <w:t>par mode de jeu</w:t>
      </w:r>
      <w:r w:rsidR="005C475C" w:rsidRPr="005C475C">
        <w:rPr>
          <w:rFonts w:ascii="Arial" w:hAnsi="Arial" w:cs="Arial"/>
          <w:sz w:val="20"/>
          <w:szCs w:val="20"/>
        </w:rPr>
        <w:t>)</w:t>
      </w:r>
    </w:p>
    <w:p w14:paraId="44DD52EB" w14:textId="5A14F3CD" w:rsidR="00602B49" w:rsidRPr="005C475C" w:rsidRDefault="00633526" w:rsidP="00AF42E9">
      <w:pPr>
        <w:pStyle w:val="Standard"/>
        <w:numPr>
          <w:ilvl w:val="2"/>
          <w:numId w:val="6"/>
        </w:numPr>
        <w:ind w:left="1701" w:hanging="567"/>
        <w:rPr>
          <w:rFonts w:ascii="Arial" w:hAnsi="Arial" w:cs="Arial"/>
          <w:sz w:val="20"/>
          <w:szCs w:val="20"/>
        </w:rPr>
      </w:pPr>
      <w:r w:rsidRPr="005C475C">
        <w:rPr>
          <w:rFonts w:ascii="Arial" w:hAnsi="Arial" w:cs="Arial"/>
          <w:sz w:val="20"/>
          <w:szCs w:val="20"/>
        </w:rPr>
        <w:t>Carambole équipe</w:t>
      </w:r>
      <w:r w:rsidR="004A1540">
        <w:rPr>
          <w:rFonts w:ascii="Arial" w:hAnsi="Arial" w:cs="Arial"/>
          <w:sz w:val="20"/>
          <w:szCs w:val="20"/>
        </w:rPr>
        <w:t xml:space="preserve"> GEST</w:t>
      </w:r>
      <w:r w:rsidRPr="005C475C">
        <w:rPr>
          <w:rFonts w:ascii="Arial" w:hAnsi="Arial" w:cs="Arial"/>
          <w:sz w:val="20"/>
          <w:szCs w:val="20"/>
        </w:rPr>
        <w:tab/>
        <w:t>10 €</w:t>
      </w:r>
    </w:p>
    <w:p w14:paraId="3E4AAE56" w14:textId="77777777" w:rsidR="00944153" w:rsidRDefault="00944153" w:rsidP="00944153">
      <w:pPr>
        <w:pStyle w:val="Standard"/>
        <w:ind w:left="2410" w:hanging="142"/>
        <w:rPr>
          <w:rFonts w:ascii="Arial" w:hAnsi="Arial" w:cs="Arial"/>
          <w:sz w:val="20"/>
          <w:szCs w:val="20"/>
        </w:rPr>
      </w:pPr>
    </w:p>
    <w:p w14:paraId="1E2B9130" w14:textId="77777777" w:rsidR="00944153" w:rsidRDefault="00944153">
      <w:pPr>
        <w:pStyle w:val="Standard"/>
        <w:ind w:left="2410"/>
        <w:rPr>
          <w:rFonts w:ascii="Arial" w:hAnsi="Arial" w:cs="Arial"/>
          <w:sz w:val="20"/>
          <w:szCs w:val="20"/>
        </w:rPr>
      </w:pPr>
    </w:p>
    <w:p w14:paraId="749E8B6A" w14:textId="77777777" w:rsidR="00602B49" w:rsidRPr="004A1540" w:rsidRDefault="00633526" w:rsidP="00944153">
      <w:pPr>
        <w:pStyle w:val="Standard"/>
        <w:numPr>
          <w:ilvl w:val="0"/>
          <w:numId w:val="10"/>
        </w:numPr>
        <w:shd w:val="clear" w:color="auto" w:fill="FFFFFF" w:themeFill="background1"/>
        <w:tabs>
          <w:tab w:val="left" w:pos="900"/>
        </w:tabs>
        <w:ind w:hanging="294"/>
        <w:rPr>
          <w:rFonts w:ascii="Arial" w:hAnsi="Arial" w:cs="Arial"/>
          <w:sz w:val="22"/>
          <w:szCs w:val="22"/>
        </w:rPr>
      </w:pPr>
      <w:r w:rsidRPr="004A1540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lastRenderedPageBreak/>
        <w:t>Montant des engagements pour les compétitions Carambole par équipes (FFB)</w:t>
      </w:r>
    </w:p>
    <w:p w14:paraId="01576204" w14:textId="77777777" w:rsidR="00602B49" w:rsidRPr="005C475C" w:rsidRDefault="00602B49" w:rsidP="005C475C">
      <w:pPr>
        <w:pStyle w:val="Standard"/>
        <w:shd w:val="clear" w:color="auto" w:fill="FFFFFF" w:themeFill="background1"/>
        <w:ind w:left="540"/>
        <w:rPr>
          <w:rFonts w:ascii="Arial" w:hAnsi="Arial" w:cs="Arial"/>
          <w:b/>
          <w:sz w:val="20"/>
          <w:szCs w:val="20"/>
          <w:u w:val="single"/>
          <w:shd w:val="clear" w:color="auto" w:fill="00FFFF"/>
        </w:rPr>
      </w:pPr>
    </w:p>
    <w:p w14:paraId="1057D45A" w14:textId="77777777" w:rsidR="00602B49" w:rsidRPr="005C475C" w:rsidRDefault="00633526" w:rsidP="00AF42E9">
      <w:pPr>
        <w:pStyle w:val="Standard"/>
        <w:shd w:val="clear" w:color="auto" w:fill="FFFFFF" w:themeFill="background1"/>
        <w:ind w:left="1843" w:hanging="736"/>
      </w:pPr>
      <w:r w:rsidRPr="005C47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Trois bandes et Jeux de série</w:t>
      </w:r>
      <w:r w:rsidRPr="005C475C">
        <w:rPr>
          <w:rFonts w:ascii="Arial" w:hAnsi="Arial" w:cs="Arial"/>
          <w:sz w:val="20"/>
          <w:szCs w:val="20"/>
          <w:shd w:val="clear" w:color="auto" w:fill="FFFFFF" w:themeFill="background1"/>
        </w:rPr>
        <w:t> : (versé à la Ligue GE) :</w:t>
      </w:r>
    </w:p>
    <w:p w14:paraId="147A2A36" w14:textId="77777777" w:rsidR="00602B49" w:rsidRPr="005C475C" w:rsidRDefault="00633526" w:rsidP="00AF42E9">
      <w:pPr>
        <w:pStyle w:val="Standard"/>
        <w:shd w:val="clear" w:color="auto" w:fill="FFFFFF" w:themeFill="background1"/>
        <w:ind w:left="1843" w:hanging="736"/>
        <w:rPr>
          <w:rFonts w:ascii="Arial" w:hAnsi="Arial" w:cs="Arial"/>
          <w:sz w:val="20"/>
          <w:szCs w:val="20"/>
          <w:shd w:val="clear" w:color="auto" w:fill="00FFFF"/>
        </w:rPr>
      </w:pP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>- Top Ligue1 :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>100 €</w:t>
      </w:r>
    </w:p>
    <w:p w14:paraId="2DB20A5C" w14:textId="74E603A4" w:rsidR="00602B49" w:rsidRPr="005C475C" w:rsidRDefault="00633526" w:rsidP="00AF42E9">
      <w:pPr>
        <w:pStyle w:val="Standard"/>
        <w:shd w:val="clear" w:color="auto" w:fill="FFFFFF" w:themeFill="background1"/>
        <w:ind w:left="1843" w:hanging="736"/>
        <w:rPr>
          <w:rFonts w:ascii="Arial" w:hAnsi="Arial" w:cs="Arial"/>
          <w:sz w:val="20"/>
          <w:szCs w:val="20"/>
          <w:shd w:val="clear" w:color="auto" w:fill="00FFFF"/>
        </w:rPr>
      </w:pP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- F2 : 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 xml:space="preserve"> 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="004A1540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>100 €</w:t>
      </w:r>
    </w:p>
    <w:p w14:paraId="2244381D" w14:textId="37269A4C" w:rsidR="00602B49" w:rsidRPr="005C475C" w:rsidRDefault="00633526" w:rsidP="00AF42E9">
      <w:pPr>
        <w:pStyle w:val="Standard"/>
        <w:shd w:val="clear" w:color="auto" w:fill="FFFFFF" w:themeFill="background1"/>
        <w:ind w:left="1843" w:hanging="736"/>
        <w:rPr>
          <w:rFonts w:ascii="Arial" w:hAnsi="Arial" w:cs="Arial"/>
          <w:sz w:val="20"/>
          <w:szCs w:val="20"/>
          <w:shd w:val="clear" w:color="auto" w:fill="00FFFF"/>
        </w:rPr>
      </w:pP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- F3 : 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 xml:space="preserve"> </w:t>
      </w:r>
      <w:r w:rsidR="004A1540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D97E54">
        <w:rPr>
          <w:rFonts w:ascii="Arial" w:hAnsi="Arial" w:cs="Arial"/>
          <w:color w:val="EE0000"/>
          <w:sz w:val="20"/>
          <w:szCs w:val="20"/>
          <w:shd w:val="clear" w:color="auto" w:fill="FFFFFF" w:themeFill="background1"/>
        </w:rPr>
        <w:t>50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€ (FFB)</w:t>
      </w:r>
    </w:p>
    <w:p w14:paraId="2E2973B6" w14:textId="75214DCD" w:rsidR="00602B49" w:rsidRPr="005C475C" w:rsidRDefault="00633526" w:rsidP="00AF42E9">
      <w:pPr>
        <w:pStyle w:val="Standard"/>
        <w:shd w:val="clear" w:color="auto" w:fill="FFFFFF" w:themeFill="background1"/>
        <w:ind w:left="1843" w:hanging="736"/>
        <w:rPr>
          <w:rFonts w:ascii="Arial" w:hAnsi="Arial" w:cs="Arial"/>
          <w:sz w:val="20"/>
          <w:szCs w:val="20"/>
          <w:shd w:val="clear" w:color="auto" w:fill="00FFFF"/>
        </w:rPr>
      </w:pP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- F4 : 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 xml:space="preserve"> </w:t>
      </w:r>
      <w:r w:rsidR="004A1540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D97E54">
        <w:rPr>
          <w:rFonts w:ascii="Arial" w:hAnsi="Arial" w:cs="Arial"/>
          <w:color w:val="EE0000"/>
          <w:sz w:val="20"/>
          <w:szCs w:val="20"/>
          <w:shd w:val="clear" w:color="auto" w:fill="FFFFFF" w:themeFill="background1"/>
        </w:rPr>
        <w:t>50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€ (FFB)</w:t>
      </w:r>
    </w:p>
    <w:p w14:paraId="0748CDAC" w14:textId="70D9F88E" w:rsidR="00602B49" w:rsidRPr="005C475C" w:rsidRDefault="00633526" w:rsidP="00AF42E9">
      <w:pPr>
        <w:pStyle w:val="Standard"/>
        <w:shd w:val="clear" w:color="auto" w:fill="FFFFFF" w:themeFill="background1"/>
        <w:ind w:left="1843" w:hanging="736"/>
        <w:rPr>
          <w:rFonts w:ascii="Arial" w:hAnsi="Arial" w:cs="Arial"/>
          <w:sz w:val="20"/>
          <w:szCs w:val="20"/>
          <w:shd w:val="clear" w:color="auto" w:fill="00FFFF"/>
        </w:rPr>
      </w:pP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- F5 : 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="004A1540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D97E54">
        <w:rPr>
          <w:rFonts w:ascii="Arial" w:hAnsi="Arial" w:cs="Arial"/>
          <w:color w:val="EE0000"/>
          <w:sz w:val="20"/>
          <w:szCs w:val="20"/>
          <w:shd w:val="clear" w:color="auto" w:fill="FFFFFF" w:themeFill="background1"/>
        </w:rPr>
        <w:t>50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€ (FFB)</w:t>
      </w:r>
    </w:p>
    <w:p w14:paraId="0F06F254" w14:textId="77777777" w:rsidR="00602B49" w:rsidRDefault="00633526" w:rsidP="00AF42E9">
      <w:pPr>
        <w:pStyle w:val="Standard"/>
        <w:shd w:val="clear" w:color="auto" w:fill="FFFFFF" w:themeFill="background1"/>
        <w:ind w:left="1843" w:hanging="736"/>
        <w:rPr>
          <w:rFonts w:ascii="Arial" w:hAnsi="Arial" w:cs="Arial"/>
          <w:sz w:val="20"/>
          <w:szCs w:val="20"/>
          <w:shd w:val="clear" w:color="auto" w:fill="00FFFF"/>
        </w:rPr>
      </w:pP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>-5Q F1 &amp; F2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D97E54">
        <w:rPr>
          <w:rFonts w:ascii="Arial" w:hAnsi="Arial" w:cs="Arial"/>
          <w:color w:val="EE0000"/>
          <w:sz w:val="20"/>
          <w:szCs w:val="20"/>
          <w:shd w:val="clear" w:color="auto" w:fill="FFFFFF" w:themeFill="background1"/>
        </w:rPr>
        <w:t>50</w:t>
      </w:r>
      <w:r w:rsidRPr="00D97E54">
        <w:rPr>
          <w:rFonts w:ascii="Arial" w:hAnsi="Arial" w:cs="Arial"/>
          <w:sz w:val="20"/>
          <w:szCs w:val="20"/>
          <w:shd w:val="clear" w:color="auto" w:fill="FFFFFF" w:themeFill="background1"/>
        </w:rPr>
        <w:t>€ (FFB)</w:t>
      </w:r>
    </w:p>
    <w:p w14:paraId="188B2A24" w14:textId="77777777" w:rsidR="00602B49" w:rsidRDefault="00602B49">
      <w:pPr>
        <w:pStyle w:val="Standard"/>
        <w:ind w:left="540"/>
        <w:rPr>
          <w:rFonts w:ascii="Arial" w:hAnsi="Arial" w:cs="Arial"/>
          <w:sz w:val="20"/>
          <w:szCs w:val="20"/>
        </w:rPr>
      </w:pPr>
    </w:p>
    <w:p w14:paraId="69B38861" w14:textId="77777777" w:rsidR="00944153" w:rsidRDefault="00944153">
      <w:pPr>
        <w:pStyle w:val="Standard"/>
        <w:ind w:left="540"/>
        <w:rPr>
          <w:rFonts w:ascii="Arial" w:hAnsi="Arial" w:cs="Arial"/>
          <w:sz w:val="20"/>
          <w:szCs w:val="20"/>
        </w:rPr>
      </w:pPr>
    </w:p>
    <w:p w14:paraId="622A7CE5" w14:textId="46B3D077" w:rsidR="00602B49" w:rsidRPr="00793A02" w:rsidRDefault="00793A02" w:rsidP="00AF42E9">
      <w:pPr>
        <w:pStyle w:val="Standard"/>
        <w:tabs>
          <w:tab w:val="left" w:pos="360"/>
        </w:tabs>
        <w:ind w:left="360" w:hanging="502"/>
        <w:rPr>
          <w:rFonts w:ascii="Arial Black" w:hAnsi="Arial Black" w:cs="Arial"/>
        </w:rPr>
      </w:pPr>
      <w:r>
        <w:rPr>
          <w:rStyle w:val="lev"/>
          <w:rFonts w:ascii="Arial Black" w:hAnsi="Arial Black"/>
          <w:u w:val="single"/>
        </w:rPr>
        <w:t>2.-</w:t>
      </w:r>
      <w:r w:rsidRPr="00793A02">
        <w:rPr>
          <w:rStyle w:val="lev"/>
          <w:rFonts w:ascii="Arial Black" w:hAnsi="Arial Black"/>
          <w:u w:val="single"/>
        </w:rPr>
        <w:t>Mo</w:t>
      </w:r>
      <w:r w:rsidR="00633526" w:rsidRPr="00793A02">
        <w:rPr>
          <w:rFonts w:ascii="Arial Black" w:hAnsi="Arial Black" w:cs="Arial"/>
          <w:b/>
          <w:u w:val="single"/>
        </w:rPr>
        <w:t>ntant des amendes</w:t>
      </w:r>
    </w:p>
    <w:p w14:paraId="13065228" w14:textId="77777777" w:rsidR="00602B49" w:rsidRPr="00793A02" w:rsidRDefault="00602B49">
      <w:pPr>
        <w:pStyle w:val="Standard"/>
        <w:rPr>
          <w:rFonts w:ascii="Arial Black" w:hAnsi="Arial Black" w:cs="Arial"/>
          <w:b/>
          <w:u w:val="single"/>
        </w:rPr>
      </w:pPr>
    </w:p>
    <w:p w14:paraId="748A90C2" w14:textId="77777777" w:rsidR="00602B49" w:rsidRDefault="00633526" w:rsidP="00AF42E9">
      <w:pPr>
        <w:pStyle w:val="Standard"/>
        <w:numPr>
          <w:ilvl w:val="0"/>
          <w:numId w:val="23"/>
        </w:numPr>
        <w:ind w:left="1134" w:hanging="567"/>
        <w:rPr>
          <w:rFonts w:ascii="Arial" w:hAnsi="Arial" w:cs="Arial"/>
          <w:b/>
          <w:sz w:val="20"/>
          <w:szCs w:val="20"/>
          <w:u w:val="single"/>
        </w:rPr>
      </w:pPr>
      <w:bookmarkStart w:id="0" w:name="_Hlk201658308"/>
      <w:bookmarkStart w:id="1" w:name="_Hlk201657386"/>
      <w:r>
        <w:rPr>
          <w:rFonts w:ascii="Arial" w:hAnsi="Arial" w:cs="Arial"/>
          <w:b/>
          <w:sz w:val="20"/>
          <w:szCs w:val="20"/>
          <w:u w:val="single"/>
        </w:rPr>
        <w:t>Club.</w:t>
      </w:r>
    </w:p>
    <w:p w14:paraId="02E06694" w14:textId="605AAB9E" w:rsidR="00602B49" w:rsidRPr="00D97E54" w:rsidRDefault="00633526" w:rsidP="004A1540">
      <w:pPr>
        <w:pStyle w:val="Standard"/>
        <w:numPr>
          <w:ilvl w:val="0"/>
          <w:numId w:val="17"/>
        </w:numPr>
        <w:ind w:left="1701" w:hanging="567"/>
      </w:pPr>
      <w:r w:rsidRPr="00D97E54">
        <w:rPr>
          <w:rFonts w:ascii="Arial" w:hAnsi="Arial" w:cs="Arial"/>
          <w:bCs/>
          <w:sz w:val="20"/>
          <w:szCs w:val="20"/>
        </w:rPr>
        <w:t>Non ouverture début du tournoi</w:t>
      </w:r>
      <w:r w:rsidRPr="00D97E54">
        <w:rPr>
          <w:rFonts w:ascii="Arial" w:hAnsi="Arial" w:cs="Arial"/>
          <w:bCs/>
          <w:sz w:val="20"/>
          <w:szCs w:val="20"/>
        </w:rPr>
        <w:tab/>
      </w:r>
      <w:r w:rsidRPr="00D97E54">
        <w:rPr>
          <w:rFonts w:ascii="Arial" w:hAnsi="Arial" w:cs="Arial"/>
          <w:bCs/>
          <w:sz w:val="20"/>
          <w:szCs w:val="20"/>
        </w:rPr>
        <w:tab/>
      </w:r>
      <w:r w:rsidR="00D97E54" w:rsidRPr="00D97E54">
        <w:rPr>
          <w:rFonts w:ascii="Arial" w:hAnsi="Arial" w:cs="Arial"/>
          <w:bCs/>
          <w:sz w:val="20"/>
          <w:szCs w:val="20"/>
        </w:rPr>
        <w:t>50€</w:t>
      </w:r>
    </w:p>
    <w:bookmarkEnd w:id="0"/>
    <w:p w14:paraId="75CBF83B" w14:textId="77777777" w:rsidR="00602B49" w:rsidRDefault="00602B49" w:rsidP="00AF42E9">
      <w:pPr>
        <w:pStyle w:val="Standard"/>
        <w:ind w:hanging="993"/>
        <w:rPr>
          <w:rFonts w:ascii="Arial" w:hAnsi="Arial" w:cs="Arial"/>
          <w:bCs/>
          <w:sz w:val="20"/>
          <w:szCs w:val="20"/>
          <w:u w:val="single"/>
        </w:rPr>
      </w:pPr>
    </w:p>
    <w:p w14:paraId="2CFEDFAE" w14:textId="77777777" w:rsidR="00602B49" w:rsidRDefault="00602B49" w:rsidP="00AF42E9">
      <w:pPr>
        <w:pStyle w:val="Standard"/>
        <w:ind w:hanging="993"/>
        <w:rPr>
          <w:rFonts w:ascii="Arial" w:hAnsi="Arial" w:cs="Arial"/>
          <w:bCs/>
          <w:sz w:val="20"/>
          <w:szCs w:val="20"/>
          <w:u w:val="single"/>
        </w:rPr>
      </w:pPr>
    </w:p>
    <w:p w14:paraId="48D7E483" w14:textId="086E8141" w:rsidR="00602B49" w:rsidRDefault="00633526" w:rsidP="00AF42E9">
      <w:pPr>
        <w:pStyle w:val="Standard"/>
        <w:numPr>
          <w:ilvl w:val="0"/>
          <w:numId w:val="23"/>
        </w:numPr>
        <w:ind w:left="1134" w:hanging="56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Pour forfaits non excusé</w:t>
      </w:r>
      <w:r w:rsidR="00726CFC">
        <w:rPr>
          <w:rFonts w:ascii="Arial" w:hAnsi="Arial" w:cs="Arial"/>
          <w:b/>
          <w:sz w:val="20"/>
          <w:szCs w:val="20"/>
          <w:u w:val="single"/>
        </w:rPr>
        <w:t>s</w:t>
      </w:r>
    </w:p>
    <w:bookmarkEnd w:id="1"/>
    <w:p w14:paraId="2E79D63F" w14:textId="0E6EBC0E" w:rsidR="00D97E54" w:rsidRPr="00D97E54" w:rsidRDefault="004F0616" w:rsidP="00AF42E9">
      <w:pPr>
        <w:pStyle w:val="Standard"/>
        <w:numPr>
          <w:ilvl w:val="3"/>
          <w:numId w:val="10"/>
        </w:numPr>
        <w:ind w:left="1701" w:hanging="567"/>
        <w:rPr>
          <w:color w:val="EE0000"/>
        </w:rPr>
      </w:pPr>
      <w:r>
        <w:rPr>
          <w:rFonts w:ascii="Arial" w:hAnsi="Arial" w:cs="Arial"/>
          <w:sz w:val="20"/>
          <w:szCs w:val="20"/>
        </w:rPr>
        <w:t>1</w:t>
      </w:r>
      <w:r w:rsidRPr="004F0616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tournoi</w:t>
      </w:r>
      <w:r w:rsidR="00633526" w:rsidRPr="00D97E54">
        <w:rPr>
          <w:rFonts w:ascii="Arial" w:hAnsi="Arial" w:cs="Arial"/>
          <w:sz w:val="20"/>
          <w:szCs w:val="20"/>
        </w:rPr>
        <w:tab/>
      </w:r>
      <w:r w:rsidR="00633526" w:rsidRPr="00D97E54">
        <w:rPr>
          <w:rFonts w:ascii="Arial" w:hAnsi="Arial" w:cs="Arial"/>
          <w:sz w:val="20"/>
          <w:szCs w:val="20"/>
        </w:rPr>
        <w:tab/>
      </w:r>
      <w:r w:rsidR="00633526" w:rsidRPr="00D97E54">
        <w:rPr>
          <w:rFonts w:ascii="Arial" w:hAnsi="Arial" w:cs="Arial"/>
          <w:sz w:val="20"/>
          <w:szCs w:val="20"/>
        </w:rPr>
        <w:tab/>
      </w:r>
      <w:r w:rsidR="00633526" w:rsidRPr="00D97E54">
        <w:rPr>
          <w:rFonts w:ascii="Arial" w:hAnsi="Arial" w:cs="Arial"/>
          <w:sz w:val="20"/>
          <w:szCs w:val="20"/>
        </w:rPr>
        <w:tab/>
      </w:r>
      <w:r w:rsidR="00633526" w:rsidRPr="00D97E54">
        <w:rPr>
          <w:rFonts w:ascii="Arial" w:hAnsi="Arial" w:cs="Arial"/>
          <w:color w:val="C9211E"/>
          <w:sz w:val="20"/>
          <w:szCs w:val="20"/>
          <w:shd w:val="clear" w:color="auto" w:fill="FFFFFF" w:themeFill="background1"/>
        </w:rPr>
        <w:t>10€</w:t>
      </w:r>
      <w:r w:rsidR="00D97E54">
        <w:rPr>
          <w:rFonts w:ascii="Arial" w:hAnsi="Arial" w:cs="Arial"/>
          <w:color w:val="C9211E"/>
          <w:sz w:val="20"/>
          <w:szCs w:val="20"/>
          <w:shd w:val="clear" w:color="auto" w:fill="FFFFFF" w:themeFill="background1"/>
          <w:vertAlign w:val="superscript"/>
        </w:rPr>
        <w:t xml:space="preserve"> </w:t>
      </w:r>
      <w:r w:rsidR="00D97E54" w:rsidRPr="00D97E54">
        <w:rPr>
          <w:color w:val="EE0000"/>
        </w:rPr>
        <w:t>+ exclus</w:t>
      </w:r>
      <w:r w:rsidR="00726CFC">
        <w:rPr>
          <w:color w:val="EE0000"/>
        </w:rPr>
        <w:t>ion</w:t>
      </w:r>
      <w:r w:rsidR="00D97E54" w:rsidRPr="00D97E54">
        <w:rPr>
          <w:color w:val="EE0000"/>
        </w:rPr>
        <w:t xml:space="preserve"> mode de jeu</w:t>
      </w:r>
      <w:r w:rsidR="00D97E54" w:rsidRPr="00D97E54">
        <w:rPr>
          <w:rFonts w:ascii="Arial" w:hAnsi="Arial" w:cs="Arial"/>
          <w:sz w:val="20"/>
          <w:szCs w:val="20"/>
        </w:rPr>
        <w:t xml:space="preserve"> </w:t>
      </w:r>
    </w:p>
    <w:p w14:paraId="3D92F5A3" w14:textId="37EC0D83" w:rsidR="00602B49" w:rsidRPr="00D97E54" w:rsidRDefault="00633526" w:rsidP="00AF42E9">
      <w:pPr>
        <w:pStyle w:val="Standard"/>
        <w:numPr>
          <w:ilvl w:val="3"/>
          <w:numId w:val="10"/>
        </w:numPr>
        <w:ind w:left="1701" w:hanging="567"/>
        <w:rPr>
          <w:color w:val="EE0000"/>
        </w:rPr>
      </w:pPr>
      <w:r w:rsidRPr="00D97E54">
        <w:rPr>
          <w:rFonts w:ascii="Arial" w:hAnsi="Arial" w:cs="Arial"/>
          <w:sz w:val="20"/>
          <w:szCs w:val="20"/>
        </w:rPr>
        <w:t>Forfait général après le 1</w:t>
      </w:r>
      <w:r w:rsidRPr="00D97E54">
        <w:rPr>
          <w:rFonts w:ascii="Arial" w:hAnsi="Arial" w:cs="Arial"/>
          <w:sz w:val="20"/>
          <w:szCs w:val="20"/>
          <w:vertAlign w:val="superscript"/>
        </w:rPr>
        <w:t>er</w:t>
      </w:r>
      <w:r w:rsidRPr="00D97E54">
        <w:rPr>
          <w:rFonts w:ascii="Arial" w:hAnsi="Arial" w:cs="Arial"/>
          <w:sz w:val="20"/>
          <w:szCs w:val="20"/>
        </w:rPr>
        <w:t xml:space="preserve"> tour</w:t>
      </w:r>
      <w:r w:rsidRPr="00D97E54">
        <w:rPr>
          <w:rFonts w:ascii="Arial" w:hAnsi="Arial" w:cs="Arial"/>
          <w:sz w:val="20"/>
          <w:szCs w:val="20"/>
        </w:rPr>
        <w:tab/>
      </w:r>
      <w:r w:rsidRPr="00D97E54">
        <w:rPr>
          <w:rFonts w:ascii="Arial" w:hAnsi="Arial" w:cs="Arial"/>
          <w:color w:val="C9211E"/>
          <w:sz w:val="20"/>
          <w:szCs w:val="20"/>
        </w:rPr>
        <w:t>2</w:t>
      </w:r>
      <w:r w:rsidRPr="00D97E54">
        <w:rPr>
          <w:rFonts w:ascii="Arial" w:hAnsi="Arial" w:cs="Arial"/>
          <w:color w:val="C9211E"/>
          <w:sz w:val="20"/>
          <w:szCs w:val="20"/>
          <w:shd w:val="clear" w:color="auto" w:fill="FFFFFF" w:themeFill="background1"/>
        </w:rPr>
        <w:t>0</w:t>
      </w:r>
      <w:bookmarkStart w:id="2" w:name="_Hlk207474878"/>
      <w:r w:rsidR="00D97E54">
        <w:rPr>
          <w:rFonts w:ascii="Arial" w:hAnsi="Arial" w:cs="Arial"/>
          <w:color w:val="C9211E"/>
          <w:sz w:val="20"/>
          <w:szCs w:val="20"/>
          <w:shd w:val="clear" w:color="auto" w:fill="FFFFFF" w:themeFill="background1"/>
        </w:rPr>
        <w:t>€</w:t>
      </w:r>
      <w:r w:rsidR="00D97E54" w:rsidRPr="00D97E54">
        <w:rPr>
          <w:rFonts w:ascii="Arial" w:hAnsi="Arial" w:cs="Arial"/>
          <w:color w:val="C9211E"/>
          <w:sz w:val="20"/>
          <w:szCs w:val="20"/>
          <w:shd w:val="clear" w:color="auto" w:fill="FFFFFF" w:themeFill="background1"/>
          <w:vertAlign w:val="superscript"/>
        </w:rPr>
        <w:t xml:space="preserve"> </w:t>
      </w:r>
      <w:r w:rsidR="00D97E54" w:rsidRPr="00D97E54">
        <w:rPr>
          <w:color w:val="EE0000"/>
        </w:rPr>
        <w:t>+ exclus</w:t>
      </w:r>
      <w:r w:rsidR="00726CFC">
        <w:rPr>
          <w:color w:val="EE0000"/>
        </w:rPr>
        <w:t>ion</w:t>
      </w:r>
      <w:r w:rsidR="00D97E54" w:rsidRPr="00D97E54">
        <w:rPr>
          <w:color w:val="EE0000"/>
        </w:rPr>
        <w:t xml:space="preserve"> tous mode de jeu</w:t>
      </w:r>
      <w:bookmarkEnd w:id="2"/>
    </w:p>
    <w:p w14:paraId="49E63D44" w14:textId="7A74F71D" w:rsidR="00602B49" w:rsidRDefault="00633526" w:rsidP="00AF42E9">
      <w:pPr>
        <w:pStyle w:val="Standard"/>
        <w:numPr>
          <w:ilvl w:val="3"/>
          <w:numId w:val="10"/>
        </w:numPr>
        <w:ind w:left="1701" w:hanging="567"/>
      </w:pPr>
      <w:r>
        <w:rPr>
          <w:rFonts w:ascii="Arial" w:hAnsi="Arial" w:cs="Arial"/>
          <w:sz w:val="20"/>
          <w:szCs w:val="20"/>
        </w:rPr>
        <w:t>Retard de + de 30mn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7E54" w:rsidRPr="00D97E54">
        <w:rPr>
          <w:rFonts w:ascii="Arial" w:hAnsi="Arial" w:cs="Arial"/>
          <w:color w:val="EE0000"/>
          <w:sz w:val="20"/>
          <w:szCs w:val="20"/>
        </w:rPr>
        <w:t>exclu mode de jeu</w:t>
      </w:r>
    </w:p>
    <w:p w14:paraId="20C92562" w14:textId="77777777" w:rsidR="00602B49" w:rsidRDefault="00602B49" w:rsidP="00AF42E9">
      <w:pPr>
        <w:pStyle w:val="Standard"/>
        <w:ind w:left="1701" w:hanging="567"/>
        <w:rPr>
          <w:rFonts w:ascii="Arial" w:hAnsi="Arial" w:cs="Arial"/>
          <w:sz w:val="20"/>
          <w:szCs w:val="20"/>
          <w:shd w:val="clear" w:color="auto" w:fill="00FF00"/>
        </w:rPr>
      </w:pPr>
    </w:p>
    <w:p w14:paraId="5FABE59C" w14:textId="5FE6F205" w:rsidR="00602B49" w:rsidRDefault="00633526" w:rsidP="00AF42E9">
      <w:pPr>
        <w:pStyle w:val="Standard"/>
        <w:numPr>
          <w:ilvl w:val="0"/>
          <w:numId w:val="23"/>
        </w:numPr>
        <w:tabs>
          <w:tab w:val="left" w:pos="2268"/>
        </w:tabs>
        <w:ind w:left="1134" w:hanging="567"/>
        <w:rPr>
          <w:rFonts w:ascii="Arial" w:hAnsi="Arial" w:cs="Arial"/>
          <w:b/>
          <w:sz w:val="20"/>
          <w:szCs w:val="20"/>
          <w:u w:val="single"/>
        </w:rPr>
      </w:pPr>
      <w:bookmarkStart w:id="3" w:name="_Hlk201658360"/>
      <w:r>
        <w:rPr>
          <w:rFonts w:ascii="Arial" w:hAnsi="Arial" w:cs="Arial"/>
          <w:b/>
          <w:sz w:val="20"/>
          <w:szCs w:val="20"/>
          <w:u w:val="single"/>
        </w:rPr>
        <w:t>Tenue</w:t>
      </w:r>
      <w:r w:rsidR="004F061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26CFC" w:rsidRPr="00D97E54">
        <w:rPr>
          <w:rFonts w:ascii="Arial" w:hAnsi="Arial" w:cs="Arial"/>
          <w:color w:val="000000" w:themeColor="text1"/>
          <w:sz w:val="20"/>
          <w:szCs w:val="20"/>
        </w:rPr>
        <w:t>(</w:t>
      </w:r>
      <w:r w:rsidR="00726CFC">
        <w:rPr>
          <w:rFonts w:ascii="Arial" w:hAnsi="Arial" w:cs="Arial"/>
          <w:color w:val="000000" w:themeColor="text1"/>
          <w:sz w:val="20"/>
          <w:szCs w:val="20"/>
        </w:rPr>
        <w:t>à</w:t>
      </w:r>
      <w:r w:rsidR="004F0616">
        <w:rPr>
          <w:rFonts w:ascii="Arial" w:hAnsi="Arial" w:cs="Arial"/>
          <w:color w:val="000000" w:themeColor="text1"/>
          <w:sz w:val="20"/>
          <w:szCs w:val="20"/>
        </w:rPr>
        <w:t xml:space="preserve"> noter </w:t>
      </w:r>
      <w:r w:rsidR="004F0616" w:rsidRPr="00D97E54">
        <w:rPr>
          <w:rFonts w:ascii="Arial" w:hAnsi="Arial" w:cs="Arial"/>
          <w:color w:val="000000" w:themeColor="text1"/>
          <w:sz w:val="20"/>
          <w:szCs w:val="20"/>
        </w:rPr>
        <w:t>sur feuille de match)</w:t>
      </w:r>
    </w:p>
    <w:bookmarkEnd w:id="3"/>
    <w:p w14:paraId="5361D165" w14:textId="708AA105" w:rsidR="004F0616" w:rsidRPr="004F0616" w:rsidRDefault="00633526" w:rsidP="00AF42E9">
      <w:pPr>
        <w:pStyle w:val="Standard"/>
        <w:numPr>
          <w:ilvl w:val="3"/>
          <w:numId w:val="25"/>
        </w:numPr>
        <w:ind w:left="1701" w:hanging="567"/>
        <w:rPr>
          <w:color w:val="000000" w:themeColor="text1"/>
        </w:rPr>
      </w:pPr>
      <w:r w:rsidRPr="00D97E54">
        <w:rPr>
          <w:rFonts w:ascii="Arial" w:hAnsi="Arial" w:cs="Arial"/>
          <w:color w:val="000000" w:themeColor="text1"/>
          <w:sz w:val="20"/>
          <w:szCs w:val="20"/>
        </w:rPr>
        <w:t>1</w:t>
      </w:r>
      <w:r w:rsidRPr="00D97E54">
        <w:rPr>
          <w:rFonts w:ascii="Arial" w:hAnsi="Arial" w:cs="Arial"/>
          <w:color w:val="000000" w:themeColor="text1"/>
          <w:sz w:val="20"/>
          <w:szCs w:val="20"/>
          <w:vertAlign w:val="superscript"/>
        </w:rPr>
        <w:t>ere</w:t>
      </w:r>
      <w:r w:rsidRPr="00D97E54">
        <w:rPr>
          <w:rFonts w:ascii="Arial" w:hAnsi="Arial" w:cs="Arial"/>
          <w:color w:val="000000" w:themeColor="text1"/>
          <w:sz w:val="20"/>
          <w:szCs w:val="20"/>
        </w:rPr>
        <w:t xml:space="preserve"> observation </w:t>
      </w:r>
      <w:r w:rsidRPr="00D97E54">
        <w:rPr>
          <w:rFonts w:ascii="Arial" w:hAnsi="Arial" w:cs="Arial"/>
          <w:color w:val="000000" w:themeColor="text1"/>
          <w:sz w:val="20"/>
          <w:szCs w:val="20"/>
        </w:rPr>
        <w:tab/>
      </w:r>
      <w:r w:rsidR="004F0616">
        <w:rPr>
          <w:rFonts w:ascii="Arial" w:hAnsi="Arial" w:cs="Arial"/>
          <w:color w:val="000000" w:themeColor="text1"/>
          <w:sz w:val="20"/>
          <w:szCs w:val="20"/>
        </w:rPr>
        <w:tab/>
      </w:r>
      <w:r w:rsidR="004F0616">
        <w:rPr>
          <w:rFonts w:ascii="Arial" w:hAnsi="Arial" w:cs="Arial"/>
          <w:color w:val="000000" w:themeColor="text1"/>
          <w:sz w:val="20"/>
          <w:szCs w:val="20"/>
        </w:rPr>
        <w:tab/>
      </w:r>
      <w:r w:rsidR="004F0616" w:rsidRPr="004F0616">
        <w:rPr>
          <w:rFonts w:ascii="Arial" w:hAnsi="Arial" w:cs="Arial"/>
          <w:color w:val="EE0000"/>
          <w:sz w:val="20"/>
          <w:szCs w:val="20"/>
        </w:rPr>
        <w:t>Avertissement</w:t>
      </w:r>
    </w:p>
    <w:p w14:paraId="5A495608" w14:textId="2F38EE48" w:rsidR="004F0616" w:rsidRPr="00793A02" w:rsidRDefault="00633526" w:rsidP="00AF42E9">
      <w:pPr>
        <w:pStyle w:val="Standard"/>
        <w:numPr>
          <w:ilvl w:val="3"/>
          <w:numId w:val="25"/>
        </w:numPr>
        <w:ind w:left="1701" w:hanging="567"/>
      </w:pPr>
      <w:r w:rsidRPr="00793A02">
        <w:rPr>
          <w:rFonts w:ascii="Arial" w:hAnsi="Arial" w:cs="Arial"/>
          <w:sz w:val="20"/>
          <w:szCs w:val="20"/>
        </w:rPr>
        <w:t>2</w:t>
      </w:r>
      <w:r w:rsidRPr="00793A02">
        <w:rPr>
          <w:rFonts w:ascii="Arial" w:hAnsi="Arial" w:cs="Arial"/>
          <w:sz w:val="20"/>
          <w:szCs w:val="20"/>
          <w:vertAlign w:val="superscript"/>
        </w:rPr>
        <w:t>eme</w:t>
      </w:r>
      <w:r w:rsidRPr="00793A02">
        <w:rPr>
          <w:rFonts w:ascii="Arial" w:hAnsi="Arial" w:cs="Arial"/>
          <w:sz w:val="20"/>
          <w:szCs w:val="20"/>
        </w:rPr>
        <w:t xml:space="preserve"> observation </w:t>
      </w:r>
      <w:r w:rsidRPr="00793A02">
        <w:rPr>
          <w:rFonts w:ascii="Arial" w:hAnsi="Arial" w:cs="Arial"/>
          <w:sz w:val="20"/>
          <w:szCs w:val="20"/>
        </w:rPr>
        <w:tab/>
      </w:r>
      <w:r w:rsidR="004F0616" w:rsidRPr="00793A02">
        <w:rPr>
          <w:rFonts w:ascii="Arial" w:hAnsi="Arial" w:cs="Arial"/>
          <w:sz w:val="20"/>
          <w:szCs w:val="20"/>
        </w:rPr>
        <w:tab/>
        <w:t>‘</w:t>
      </w:r>
      <w:r w:rsidR="004F0616" w:rsidRPr="00793A02">
        <w:rPr>
          <w:rFonts w:ascii="Arial" w:hAnsi="Arial" w:cs="Arial"/>
          <w:sz w:val="20"/>
          <w:szCs w:val="20"/>
        </w:rPr>
        <w:tab/>
      </w:r>
      <w:r w:rsidRPr="00793A02">
        <w:rPr>
          <w:rFonts w:ascii="Arial" w:hAnsi="Arial" w:cs="Arial"/>
          <w:sz w:val="20"/>
          <w:szCs w:val="20"/>
        </w:rPr>
        <w:t xml:space="preserve">10 </w:t>
      </w:r>
      <w:r w:rsidR="004F0616" w:rsidRPr="00793A02">
        <w:rPr>
          <w:rFonts w:ascii="Arial" w:hAnsi="Arial" w:cs="Arial"/>
          <w:sz w:val="20"/>
          <w:szCs w:val="20"/>
        </w:rPr>
        <w:t>€</w:t>
      </w:r>
    </w:p>
    <w:p w14:paraId="13DB8D38" w14:textId="77777777" w:rsidR="004F0616" w:rsidRPr="004F0616" w:rsidRDefault="00633526" w:rsidP="00AF42E9">
      <w:pPr>
        <w:pStyle w:val="Standard"/>
        <w:numPr>
          <w:ilvl w:val="3"/>
          <w:numId w:val="21"/>
        </w:numPr>
        <w:ind w:left="1701" w:hanging="567"/>
      </w:pPr>
      <w:r w:rsidRPr="004F0616">
        <w:rPr>
          <w:rFonts w:ascii="Arial" w:hAnsi="Arial" w:cs="Arial"/>
          <w:sz w:val="20"/>
          <w:szCs w:val="20"/>
        </w:rPr>
        <w:t>3</w:t>
      </w:r>
      <w:r w:rsidRPr="00726CFC">
        <w:rPr>
          <w:rFonts w:ascii="Arial" w:hAnsi="Arial" w:cs="Arial"/>
          <w:sz w:val="20"/>
          <w:szCs w:val="20"/>
          <w:vertAlign w:val="superscript"/>
        </w:rPr>
        <w:t>eme</w:t>
      </w:r>
      <w:r w:rsidRPr="004F0616">
        <w:rPr>
          <w:rFonts w:ascii="Arial" w:hAnsi="Arial" w:cs="Arial"/>
          <w:sz w:val="20"/>
          <w:szCs w:val="20"/>
        </w:rPr>
        <w:t xml:space="preserve"> observation</w:t>
      </w:r>
      <w:r w:rsidRPr="004F0616">
        <w:rPr>
          <w:rFonts w:ascii="Arial" w:hAnsi="Arial" w:cs="Arial"/>
          <w:sz w:val="20"/>
          <w:szCs w:val="20"/>
        </w:rPr>
        <w:tab/>
      </w:r>
      <w:r w:rsidRPr="004F0616">
        <w:rPr>
          <w:rFonts w:ascii="Arial" w:hAnsi="Arial" w:cs="Arial"/>
          <w:sz w:val="20"/>
          <w:szCs w:val="20"/>
        </w:rPr>
        <w:tab/>
      </w:r>
      <w:r w:rsidRPr="004F0616">
        <w:rPr>
          <w:rFonts w:ascii="Arial" w:hAnsi="Arial" w:cs="Arial"/>
          <w:sz w:val="20"/>
          <w:szCs w:val="20"/>
        </w:rPr>
        <w:tab/>
      </w:r>
      <w:r w:rsidRPr="004F0616">
        <w:rPr>
          <w:rFonts w:ascii="Arial" w:hAnsi="Arial" w:cs="Arial"/>
          <w:color w:val="C9211E"/>
          <w:sz w:val="20"/>
          <w:szCs w:val="20"/>
        </w:rPr>
        <w:t>Suspension pour la saison en cours</w:t>
      </w:r>
      <w:r w:rsidR="004F0616">
        <w:rPr>
          <w:rFonts w:ascii="Arial" w:hAnsi="Arial" w:cs="Arial"/>
          <w:color w:val="C9211E"/>
          <w:sz w:val="20"/>
          <w:szCs w:val="20"/>
        </w:rPr>
        <w:t xml:space="preserve"> </w:t>
      </w:r>
    </w:p>
    <w:p w14:paraId="32754F70" w14:textId="681F4D0B" w:rsidR="00602B49" w:rsidRDefault="004F0616" w:rsidP="00533609">
      <w:pPr>
        <w:pStyle w:val="Standard"/>
        <w:ind w:left="4533" w:firstLine="423"/>
      </w:pPr>
      <w:proofErr w:type="gramStart"/>
      <w:r>
        <w:rPr>
          <w:rFonts w:ascii="Arial" w:hAnsi="Arial" w:cs="Arial"/>
          <w:color w:val="C9211E"/>
          <w:sz w:val="20"/>
          <w:szCs w:val="20"/>
        </w:rPr>
        <w:t>tous</w:t>
      </w:r>
      <w:proofErr w:type="gramEnd"/>
      <w:r>
        <w:rPr>
          <w:rFonts w:ascii="Arial" w:hAnsi="Arial" w:cs="Arial"/>
          <w:color w:val="C9211E"/>
          <w:sz w:val="20"/>
          <w:szCs w:val="20"/>
        </w:rPr>
        <w:t xml:space="preserve"> mode de jeu</w:t>
      </w:r>
    </w:p>
    <w:p w14:paraId="59755B5F" w14:textId="77777777" w:rsidR="00602B49" w:rsidRDefault="00602B49" w:rsidP="00AF42E9">
      <w:pPr>
        <w:pStyle w:val="Standard"/>
        <w:ind w:left="1701" w:hanging="567"/>
        <w:rPr>
          <w:rFonts w:ascii="Arial" w:hAnsi="Arial" w:cs="Arial"/>
          <w:sz w:val="20"/>
          <w:szCs w:val="20"/>
        </w:rPr>
      </w:pPr>
    </w:p>
    <w:p w14:paraId="7FEA11B1" w14:textId="77777777" w:rsidR="00602B49" w:rsidRDefault="00602B49" w:rsidP="00AF42E9">
      <w:pPr>
        <w:pStyle w:val="Standard"/>
        <w:ind w:left="1134" w:hanging="567"/>
        <w:rPr>
          <w:rFonts w:ascii="Arial" w:hAnsi="Arial" w:cs="Arial"/>
          <w:color w:val="C9211E"/>
          <w:sz w:val="20"/>
          <w:szCs w:val="20"/>
          <w:shd w:val="clear" w:color="auto" w:fill="00FF00"/>
        </w:rPr>
      </w:pPr>
    </w:p>
    <w:p w14:paraId="273B8A7C" w14:textId="6B69B559" w:rsidR="00602B49" w:rsidRPr="00793A02" w:rsidRDefault="00793A02" w:rsidP="00793A02">
      <w:pPr>
        <w:pStyle w:val="Standard"/>
        <w:tabs>
          <w:tab w:val="left" w:pos="900"/>
        </w:tabs>
        <w:ind w:left="360" w:hanging="644"/>
        <w:rPr>
          <w:rFonts w:ascii="Arial Black" w:hAnsi="Arial Black" w:cs="Arial"/>
          <w:b/>
          <w:u w:val="single"/>
        </w:rPr>
      </w:pPr>
      <w:r w:rsidRPr="00793A02">
        <w:rPr>
          <w:rFonts w:ascii="Arial Black" w:hAnsi="Arial Black" w:cs="Arial"/>
          <w:b/>
          <w:u w:val="single"/>
        </w:rPr>
        <w:t>3.-</w:t>
      </w:r>
      <w:r w:rsidR="00633526" w:rsidRPr="00793A02">
        <w:rPr>
          <w:rFonts w:ascii="Arial Black" w:hAnsi="Arial Black" w:cs="Arial"/>
          <w:b/>
          <w:u w:val="single"/>
        </w:rPr>
        <w:t>Défraiement.</w:t>
      </w:r>
    </w:p>
    <w:p w14:paraId="323C7A8F" w14:textId="77777777" w:rsidR="00602B49" w:rsidRPr="004F0616" w:rsidRDefault="00602B49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</w:p>
    <w:p w14:paraId="045FF2F9" w14:textId="7E15C563" w:rsidR="00544B86" w:rsidRDefault="00633526" w:rsidP="00544B86">
      <w:pPr>
        <w:pStyle w:val="Standard"/>
        <w:numPr>
          <w:ilvl w:val="0"/>
          <w:numId w:val="28"/>
        </w:numPr>
        <w:shd w:val="clear" w:color="auto" w:fill="FFFFFF" w:themeFill="background1"/>
        <w:ind w:left="1134" w:hanging="567"/>
        <w:rPr>
          <w:rFonts w:ascii="Arial" w:hAnsi="Arial" w:cs="Arial"/>
          <w:b/>
          <w:sz w:val="20"/>
          <w:szCs w:val="20"/>
          <w:u w:val="single"/>
          <w:shd w:val="clear" w:color="auto" w:fill="00FFFF"/>
        </w:rPr>
      </w:pPr>
      <w:r w:rsidRPr="00793A02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Finale de Ligue</w:t>
      </w:r>
    </w:p>
    <w:p w14:paraId="28BFA2B0" w14:textId="77777777" w:rsidR="00602B49" w:rsidRPr="00793A02" w:rsidRDefault="00602B49" w:rsidP="00793A02">
      <w:pPr>
        <w:pStyle w:val="Standard"/>
        <w:shd w:val="clear" w:color="auto" w:fill="FFFFFF" w:themeFill="background1"/>
        <w:rPr>
          <w:rFonts w:ascii="Arial" w:hAnsi="Arial" w:cs="Arial"/>
          <w:b/>
          <w:sz w:val="20"/>
          <w:szCs w:val="20"/>
          <w:u w:val="single"/>
          <w:shd w:val="clear" w:color="auto" w:fill="00FFFF"/>
        </w:rPr>
      </w:pPr>
    </w:p>
    <w:p w14:paraId="469554E6" w14:textId="3E42AA78" w:rsidR="00D951FB" w:rsidRPr="00793A02" w:rsidRDefault="004F0616" w:rsidP="00793A02">
      <w:pPr>
        <w:pStyle w:val="Standard"/>
        <w:shd w:val="clear" w:color="auto" w:fill="FFFFFF" w:themeFill="background1"/>
        <w:ind w:firstLine="1134"/>
        <w:rPr>
          <w:rFonts w:ascii="Arial" w:hAnsi="Arial" w:cs="Arial"/>
          <w:sz w:val="20"/>
          <w:szCs w:val="20"/>
          <w:shd w:val="clear" w:color="auto" w:fill="00FFFF"/>
        </w:rPr>
      </w:pPr>
      <w:r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Le CDB57 participera à un remboursement </w:t>
      </w:r>
      <w:r w:rsidR="00D951FB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à</w:t>
      </w:r>
      <w:r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hauteur de 50</w:t>
      </w:r>
      <w:r w:rsidR="00D951FB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% de la part Ligue</w:t>
      </w:r>
    </w:p>
    <w:p w14:paraId="20B73910" w14:textId="6079BED2" w:rsidR="00602B49" w:rsidRPr="00793A02" w:rsidRDefault="00633526" w:rsidP="00793A02">
      <w:pPr>
        <w:pStyle w:val="Standard"/>
        <w:shd w:val="clear" w:color="auto" w:fill="FFFFFF" w:themeFill="background1"/>
        <w:ind w:left="1134"/>
      </w:pPr>
      <w:r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Les frais seront remboursés selon les disponibilités pour un déplacement de plus de 80 km</w:t>
      </w:r>
      <w:r w:rsidR="00793A02" w:rsidRPr="004A154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793A02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a</w:t>
      </w:r>
      <w:r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ller)</w:t>
      </w:r>
    </w:p>
    <w:p w14:paraId="3014E90A" w14:textId="16055A2B" w:rsidR="00602B49" w:rsidRPr="00793A02" w:rsidRDefault="00AF42E9" w:rsidP="00793A02">
      <w:pPr>
        <w:pStyle w:val="Standard"/>
        <w:shd w:val="clear" w:color="auto" w:fill="FFFFFF" w:themeFill="background1"/>
        <w:ind w:firstLine="1134"/>
        <w:rPr>
          <w:rFonts w:ascii="Arial" w:hAnsi="Arial" w:cs="Arial"/>
          <w:sz w:val="20"/>
          <w:szCs w:val="20"/>
          <w:shd w:val="clear" w:color="auto" w:fill="00FFFF"/>
        </w:rPr>
      </w:pPr>
      <w:r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A</w:t>
      </w:r>
      <w:r w:rsidR="00633526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raison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633526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de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 :</w:t>
      </w:r>
    </w:p>
    <w:p w14:paraId="2D3CF063" w14:textId="4291037A" w:rsidR="00602B49" w:rsidRPr="00793A02" w:rsidRDefault="00726CFC" w:rsidP="00726CFC">
      <w:pPr>
        <w:pStyle w:val="Standard"/>
        <w:numPr>
          <w:ilvl w:val="0"/>
          <w:numId w:val="32"/>
        </w:numPr>
        <w:shd w:val="clear" w:color="auto" w:fill="FFFFFF" w:themeFill="background1"/>
        <w:ind w:firstLine="414"/>
        <w:rPr>
          <w:rFonts w:ascii="Arial" w:hAnsi="Arial" w:cs="Arial"/>
          <w:sz w:val="20"/>
          <w:szCs w:val="20"/>
          <w:shd w:val="clear" w:color="auto" w:fill="00FFFF"/>
        </w:rPr>
      </w:pP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633526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Kilomètre</w:t>
      </w:r>
      <w:r w:rsidR="00633526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>0.23 € / k</w:t>
      </w:r>
    </w:p>
    <w:p w14:paraId="15DED1F2" w14:textId="503F3F61" w:rsidR="00602B49" w:rsidRPr="00793A02" w:rsidRDefault="00726CFC" w:rsidP="00726CFC">
      <w:pPr>
        <w:pStyle w:val="Standard"/>
        <w:numPr>
          <w:ilvl w:val="0"/>
          <w:numId w:val="32"/>
        </w:numPr>
        <w:shd w:val="clear" w:color="auto" w:fill="FFFFFF" w:themeFill="background1"/>
        <w:ind w:firstLine="414"/>
        <w:rPr>
          <w:rFonts w:ascii="Arial" w:hAnsi="Arial" w:cs="Arial"/>
          <w:sz w:val="20"/>
          <w:szCs w:val="20"/>
          <w:shd w:val="clear" w:color="auto" w:fill="00FFFF"/>
        </w:rPr>
      </w:pP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1 </w:t>
      </w:r>
      <w:r w:rsidR="00633526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Nuitée</w:t>
      </w:r>
      <w:r w:rsidR="00633526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>27</w:t>
      </w:r>
      <w:r w:rsidR="00AF42E9">
        <w:rPr>
          <w:rFonts w:ascii="Arial" w:hAnsi="Arial" w:cs="Arial"/>
          <w:sz w:val="20"/>
          <w:szCs w:val="20"/>
          <w:shd w:val="clear" w:color="auto" w:fill="FFFFFF" w:themeFill="background1"/>
        </w:rPr>
        <w:t>.</w:t>
      </w:r>
      <w:r w:rsidR="00633526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40 € (sur justificatif)</w:t>
      </w:r>
    </w:p>
    <w:p w14:paraId="2028EB6F" w14:textId="256F40D6" w:rsidR="00602B49" w:rsidRPr="00793A02" w:rsidRDefault="00726CFC" w:rsidP="00726CFC">
      <w:pPr>
        <w:pStyle w:val="Standard"/>
        <w:numPr>
          <w:ilvl w:val="0"/>
          <w:numId w:val="32"/>
        </w:numPr>
        <w:ind w:firstLine="414"/>
        <w:rPr>
          <w:rFonts w:ascii="Arial" w:hAnsi="Arial" w:cs="Arial"/>
          <w:sz w:val="20"/>
          <w:szCs w:val="20"/>
          <w:shd w:val="clear" w:color="auto" w:fill="00FFFF"/>
        </w:rPr>
      </w:pP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2 </w:t>
      </w:r>
      <w:r w:rsidR="00633526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>Repas</w:t>
      </w:r>
      <w:r w:rsidR="00633526" w:rsidRPr="00793A02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>13.70 € (sur justificatif)</w:t>
      </w:r>
    </w:p>
    <w:p w14:paraId="24F64726" w14:textId="77777777" w:rsidR="00544B86" w:rsidRDefault="00544B86" w:rsidP="00726CFC">
      <w:pPr>
        <w:pStyle w:val="Standard"/>
        <w:shd w:val="clear" w:color="auto" w:fill="FFFFFF" w:themeFill="background1"/>
        <w:ind w:firstLine="414"/>
        <w:rPr>
          <w:rFonts w:ascii="Arial" w:hAnsi="Arial" w:cs="Arial"/>
          <w:b/>
          <w:sz w:val="20"/>
          <w:szCs w:val="20"/>
          <w:u w:val="single"/>
        </w:rPr>
      </w:pPr>
    </w:p>
    <w:p w14:paraId="7DBA0B1D" w14:textId="77777777" w:rsidR="002945A8" w:rsidRDefault="002945A8" w:rsidP="00544B86">
      <w:pPr>
        <w:pStyle w:val="Standard"/>
        <w:shd w:val="clear" w:color="auto" w:fill="FFFFFF" w:themeFill="background1"/>
        <w:rPr>
          <w:rFonts w:ascii="Arial" w:hAnsi="Arial" w:cs="Arial"/>
          <w:b/>
          <w:sz w:val="20"/>
          <w:szCs w:val="20"/>
          <w:u w:val="single"/>
        </w:rPr>
      </w:pPr>
    </w:p>
    <w:p w14:paraId="4E5AB82C" w14:textId="6C5F6891" w:rsidR="00544B86" w:rsidRPr="002945A8" w:rsidRDefault="00544B86" w:rsidP="00544B86">
      <w:pPr>
        <w:pStyle w:val="Standard"/>
        <w:numPr>
          <w:ilvl w:val="0"/>
          <w:numId w:val="28"/>
        </w:numPr>
        <w:shd w:val="clear" w:color="auto" w:fill="FFFFFF" w:themeFill="background1"/>
        <w:ind w:left="1134" w:hanging="567"/>
        <w:rPr>
          <w:rFonts w:ascii="Arial" w:hAnsi="Arial" w:cs="Arial"/>
          <w:b/>
          <w:sz w:val="20"/>
          <w:szCs w:val="20"/>
          <w:u w:val="single"/>
        </w:rPr>
      </w:pPr>
      <w:r w:rsidRPr="00544B86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Finale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 de France</w:t>
      </w:r>
    </w:p>
    <w:p w14:paraId="7DF454FC" w14:textId="77777777" w:rsidR="002945A8" w:rsidRPr="002945A8" w:rsidRDefault="002945A8" w:rsidP="002945A8">
      <w:pPr>
        <w:pStyle w:val="Standard"/>
        <w:shd w:val="clear" w:color="auto" w:fill="FFFFFF" w:themeFill="background1"/>
        <w:ind w:left="1134"/>
        <w:rPr>
          <w:rFonts w:ascii="Arial" w:hAnsi="Arial" w:cs="Arial"/>
          <w:b/>
          <w:sz w:val="20"/>
          <w:szCs w:val="20"/>
          <w:u w:val="single"/>
        </w:rPr>
      </w:pPr>
    </w:p>
    <w:p w14:paraId="5FD22B2C" w14:textId="204ACAFE" w:rsidR="002945A8" w:rsidRPr="002945A8" w:rsidRDefault="002945A8" w:rsidP="002945A8">
      <w:pPr>
        <w:pStyle w:val="Standard"/>
        <w:numPr>
          <w:ilvl w:val="0"/>
          <w:numId w:val="29"/>
        </w:numPr>
        <w:ind w:left="1701" w:hanging="567"/>
      </w:pPr>
      <w:r>
        <w:rPr>
          <w:rFonts w:ascii="Arial" w:hAnsi="Arial" w:cs="Arial"/>
          <w:sz w:val="20"/>
          <w:szCs w:val="20"/>
        </w:rPr>
        <w:t xml:space="preserve">Pour les joueurs issus d’une finale de Ligue, un défraiement sera </w:t>
      </w:r>
      <w:r w:rsidRPr="002945A8">
        <w:rPr>
          <w:rFonts w:ascii="Arial" w:hAnsi="Arial" w:cs="Arial"/>
          <w:sz w:val="20"/>
          <w:szCs w:val="20"/>
        </w:rPr>
        <w:t xml:space="preserve">effectué </w:t>
      </w:r>
      <w:r>
        <w:rPr>
          <w:rFonts w:ascii="Arial" w:hAnsi="Arial" w:cs="Arial"/>
          <w:sz w:val="20"/>
          <w:szCs w:val="20"/>
        </w:rPr>
        <w:t>sur restant après participation Ligue et FFB, en fonction des disponibilités possibles</w:t>
      </w:r>
      <w:r>
        <w:rPr>
          <w:rFonts w:ascii="Arial" w:hAnsi="Arial" w:cs="Arial"/>
          <w:color w:val="C9211E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des subventions reçues en début de saison et </w:t>
      </w:r>
      <w:r w:rsidRPr="002945A8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raison de </w:t>
      </w:r>
      <w:r w:rsidRPr="002945A8">
        <w:rPr>
          <w:rFonts w:ascii="Arial" w:hAnsi="Arial" w:cs="Arial"/>
          <w:color w:val="EE0000"/>
          <w:sz w:val="20"/>
          <w:szCs w:val="20"/>
        </w:rPr>
        <w:t xml:space="preserve">50% </w:t>
      </w:r>
      <w:r>
        <w:rPr>
          <w:rFonts w:ascii="Arial" w:hAnsi="Arial" w:cs="Arial"/>
          <w:color w:val="C9211E"/>
          <w:sz w:val="20"/>
          <w:szCs w:val="20"/>
        </w:rPr>
        <w:t>du montant Ligue)</w:t>
      </w:r>
    </w:p>
    <w:p w14:paraId="5898B1DE" w14:textId="05FBEAEF" w:rsidR="002945A8" w:rsidRDefault="002945A8" w:rsidP="002945A8">
      <w:pPr>
        <w:pStyle w:val="Standard"/>
        <w:numPr>
          <w:ilvl w:val="0"/>
          <w:numId w:val="29"/>
        </w:numPr>
        <w:ind w:left="1701" w:hanging="567"/>
      </w:pPr>
      <w:r>
        <w:rPr>
          <w:rFonts w:ascii="Arial" w:hAnsi="Arial" w:cs="Arial"/>
          <w:color w:val="C9211E"/>
          <w:sz w:val="20"/>
          <w:szCs w:val="20"/>
        </w:rPr>
        <w:t>Pour les joueurs Masters, un forfait de 100€.pourra être attribué</w:t>
      </w:r>
    </w:p>
    <w:p w14:paraId="7BAB2B92" w14:textId="54E91BB2" w:rsidR="002945A8" w:rsidRPr="002945A8" w:rsidRDefault="002945A8" w:rsidP="002945A8">
      <w:pPr>
        <w:pStyle w:val="Standard"/>
        <w:numPr>
          <w:ilvl w:val="0"/>
          <w:numId w:val="29"/>
        </w:numPr>
        <w:ind w:left="1701" w:hanging="567"/>
      </w:pPr>
      <w:r>
        <w:rPr>
          <w:rFonts w:ascii="Arial" w:hAnsi="Arial" w:cs="Arial"/>
          <w:sz w:val="20"/>
          <w:szCs w:val="20"/>
        </w:rPr>
        <w:t xml:space="preserve">Les indemnités seront versées </w:t>
      </w:r>
      <w:r>
        <w:rPr>
          <w:rFonts w:ascii="Arial" w:hAnsi="Arial" w:cs="Arial"/>
          <w:b/>
          <w:sz w:val="20"/>
          <w:szCs w:val="20"/>
        </w:rPr>
        <w:t>contre justificatifs</w:t>
      </w:r>
    </w:p>
    <w:p w14:paraId="0DD9449E" w14:textId="77777777" w:rsidR="00602B49" w:rsidRDefault="00602B49" w:rsidP="002945A8">
      <w:pPr>
        <w:pStyle w:val="Standard"/>
        <w:ind w:left="1701" w:hanging="567"/>
        <w:rPr>
          <w:rFonts w:ascii="Arial" w:hAnsi="Arial" w:cs="Arial"/>
          <w:b/>
          <w:sz w:val="20"/>
          <w:szCs w:val="20"/>
          <w:u w:val="single"/>
        </w:rPr>
      </w:pPr>
    </w:p>
    <w:p w14:paraId="5EF45DA0" w14:textId="77777777" w:rsidR="00602B49" w:rsidRPr="002945A8" w:rsidRDefault="00602B49">
      <w:pPr>
        <w:pStyle w:val="Standard"/>
        <w:ind w:left="540"/>
        <w:rPr>
          <w:rFonts w:ascii="Arial" w:hAnsi="Arial" w:cs="Arial"/>
          <w:sz w:val="20"/>
          <w:szCs w:val="20"/>
        </w:rPr>
      </w:pPr>
    </w:p>
    <w:p w14:paraId="5FB8B0E5" w14:textId="77777777" w:rsidR="00602B49" w:rsidRDefault="00633526">
      <w:pPr>
        <w:pStyle w:val="Standard"/>
        <w:ind w:left="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Comité Directeur</w:t>
      </w:r>
    </w:p>
    <w:sectPr w:rsidR="00602B49" w:rsidSect="00AF42E9">
      <w:headerReference w:type="default" r:id="rId7"/>
      <w:footerReference w:type="default" r:id="rId8"/>
      <w:pgSz w:w="11906" w:h="16838"/>
      <w:pgMar w:top="851" w:right="849" w:bottom="764" w:left="1134" w:header="1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AAC4" w14:textId="77777777" w:rsidR="00633526" w:rsidRDefault="00633526">
      <w:pPr>
        <w:rPr>
          <w:rFonts w:hint="eastAsia"/>
        </w:rPr>
      </w:pPr>
      <w:r>
        <w:separator/>
      </w:r>
    </w:p>
  </w:endnote>
  <w:endnote w:type="continuationSeparator" w:id="0">
    <w:p w14:paraId="7FF57C22" w14:textId="77777777" w:rsidR="00633526" w:rsidRDefault="006335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2ECF" w14:textId="77777777" w:rsidR="00633526" w:rsidRDefault="00633526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4E5B1" wp14:editId="5A6C92B6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8534154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30DF3D6" w14:textId="77777777" w:rsidR="00633526" w:rsidRDefault="00633526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4E5B1" id="_x0000_t202" coordsize="21600,21600" o:spt="202" path="m,l,21600r21600,l21600,xe">
              <v:stroke joinstyle="miter"/>
              <v:path gradientshapeok="t" o:connecttype="rect"/>
            </v:shapetype>
            <v:shape id="Cadre2" o:spid="_x0000_s1027" type="#_x0000_t202" style="position:absolute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" stroked="f">
              <v:fill opacity="0"/>
              <v:textbox style="mso-fit-shape-to-text:t" inset="0,0,0,0">
                <w:txbxContent>
                  <w:p w14:paraId="430DF3D6" w14:textId="77777777" w:rsidR="00633526" w:rsidRDefault="00633526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01/09/25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6FC3" w14:textId="77777777" w:rsidR="00633526" w:rsidRDefault="0063352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ABBE49" w14:textId="77777777" w:rsidR="00633526" w:rsidRDefault="0063352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B93B" w14:textId="77777777" w:rsidR="00633526" w:rsidRDefault="00633526">
    <w:pPr>
      <w:pStyle w:val="Standard"/>
      <w:widowControl w:val="0"/>
      <w:tabs>
        <w:tab w:val="left" w:pos="4082"/>
        <w:tab w:val="left" w:pos="5622"/>
      </w:tabs>
      <w:autoSpaceDE w:val="0"/>
      <w:spacing w:line="288" w:lineRule="auto"/>
      <w:ind w:left="3402"/>
      <w:jc w:val="both"/>
      <w:textAlignment w:val="center"/>
      <w:rPr>
        <w:rFonts w:ascii="Arial" w:hAnsi="Arial" w:cs="Arial"/>
        <w:color w:val="000000"/>
        <w:sz w:val="16"/>
        <w:szCs w:val="16"/>
      </w:rPr>
    </w:pPr>
  </w:p>
  <w:p w14:paraId="667CE84B" w14:textId="77777777" w:rsidR="00633526" w:rsidRDefault="00633526">
    <w:pPr>
      <w:pStyle w:val="Standard"/>
      <w:widowControl w:val="0"/>
      <w:tabs>
        <w:tab w:val="left" w:pos="-454"/>
        <w:tab w:val="left" w:pos="1086"/>
      </w:tabs>
      <w:autoSpaceDE w:val="0"/>
      <w:spacing w:line="288" w:lineRule="auto"/>
      <w:ind w:left="-1134"/>
      <w:jc w:val="both"/>
      <w:textAlignment w:val="center"/>
    </w:pPr>
    <w:r>
      <w:rPr>
        <w:noProof/>
      </w:rPr>
      <w:drawing>
        <wp:inline distT="0" distB="0" distL="0" distR="0" wp14:anchorId="10E5E813" wp14:editId="5F04E2FD">
          <wp:extent cx="1433880" cy="1282680"/>
          <wp:effectExtent l="0" t="0" r="0" b="0"/>
          <wp:docPr id="185847587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880" cy="12826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hyperlink r:id="rId2" w:history="1">
      <w:r>
        <w:rPr>
          <w:rStyle w:val="Internetlink"/>
        </w:rPr>
        <w:t>https://billardcd57.sportsregions.fr/organigramme-du-comite</w:t>
      </w:r>
    </w:hyperlink>
  </w:p>
  <w:p w14:paraId="60E8799C" w14:textId="77777777" w:rsidR="00633526" w:rsidRDefault="00633526">
    <w:pPr>
      <w:pStyle w:val="Standard"/>
      <w:widowControl w:val="0"/>
      <w:tabs>
        <w:tab w:val="left" w:pos="-454"/>
        <w:tab w:val="left" w:pos="1086"/>
      </w:tabs>
      <w:autoSpaceDE w:val="0"/>
      <w:spacing w:line="288" w:lineRule="auto"/>
      <w:ind w:left="-1134"/>
      <w:jc w:val="both"/>
      <w:textAlignment w:val="center"/>
      <w:rPr>
        <w:rFonts w:ascii="Arial" w:hAnsi="Arial" w:cs="Arial"/>
      </w:rPr>
    </w:pPr>
  </w:p>
  <w:p w14:paraId="518E32E2" w14:textId="77777777" w:rsidR="00633526" w:rsidRDefault="00633526">
    <w:pPr>
      <w:pStyle w:val="Standar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402"/>
    <w:multiLevelType w:val="multilevel"/>
    <w:tmpl w:val="E4BC9048"/>
    <w:styleLink w:val="WW8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1C1694"/>
    <w:multiLevelType w:val="hybridMultilevel"/>
    <w:tmpl w:val="3F52B14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3C953F5"/>
    <w:multiLevelType w:val="multilevel"/>
    <w:tmpl w:val="5734E51A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"/>
      <w:lvlJc w:val="lef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7076"/>
    <w:multiLevelType w:val="multilevel"/>
    <w:tmpl w:val="54944094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"/>
      <w:lvlJc w:val="left"/>
      <w:pPr>
        <w:ind w:left="2340" w:hanging="360"/>
      </w:pPr>
      <w:rPr>
        <w:rFonts w:ascii="Wingdings" w:hAnsi="Wingdings" w:cs="Wingdings"/>
        <w:sz w:val="20"/>
        <w:szCs w:val="20"/>
        <w:shd w:val="clear" w:color="auto" w:fill="00FF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901FF"/>
    <w:multiLevelType w:val="multilevel"/>
    <w:tmpl w:val="4BC42904"/>
    <w:styleLink w:val="WW8Num9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5" w15:restartNumberingAfterBreak="0">
    <w:nsid w:val="0BF153F4"/>
    <w:multiLevelType w:val="multilevel"/>
    <w:tmpl w:val="1FB6D910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"/>
      <w:lvlJc w:val="left"/>
      <w:pPr>
        <w:ind w:left="2160" w:hanging="180"/>
      </w:pPr>
      <w:rPr>
        <w:rFonts w:ascii="Wingdings" w:hAnsi="Wingdings" w:cs="Wingding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83A59"/>
    <w:multiLevelType w:val="multilevel"/>
    <w:tmpl w:val="3956EBF6"/>
    <w:styleLink w:val="WW8Num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/>
        <w:b/>
        <w:i w:val="0"/>
        <w:iCs w:val="0"/>
        <w:color w:val="000000"/>
      </w:rPr>
    </w:lvl>
    <w:lvl w:ilvl="2">
      <w:numFmt w:val="bullet"/>
      <w:lvlText w:val=""/>
      <w:lvlJc w:val="left"/>
      <w:pPr>
        <w:ind w:left="2340" w:hanging="360"/>
      </w:pPr>
      <w:rPr>
        <w:rFonts w:ascii="Wingdings" w:hAnsi="Wingdings" w:cs="Wingdings"/>
        <w:sz w:val="20"/>
        <w:szCs w:val="20"/>
        <w:shd w:val="clear" w:color="auto" w:fill="00FF00"/>
      </w:rPr>
    </w:lvl>
    <w:lvl w:ilvl="3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7F32"/>
    <w:multiLevelType w:val="multilevel"/>
    <w:tmpl w:val="03BA3996"/>
    <w:styleLink w:val="WW8Num14"/>
    <w:lvl w:ilvl="0">
      <w:start w:val="1"/>
      <w:numFmt w:val="decimal"/>
      <w:lvlText w:val="%1."/>
      <w:lvlJc w:val="left"/>
      <w:pPr>
        <w:ind w:left="2231" w:hanging="360"/>
      </w:pPr>
    </w:lvl>
    <w:lvl w:ilvl="1">
      <w:start w:val="1"/>
      <w:numFmt w:val="lowerLetter"/>
      <w:lvlText w:val="%2."/>
      <w:lvlJc w:val="left"/>
      <w:pPr>
        <w:ind w:left="2951" w:hanging="360"/>
      </w:pPr>
    </w:lvl>
    <w:lvl w:ilvl="2">
      <w:start w:val="1"/>
      <w:numFmt w:val="lowerRoman"/>
      <w:lvlText w:val="%3."/>
      <w:lvlJc w:val="right"/>
      <w:pPr>
        <w:ind w:left="3671" w:hanging="180"/>
      </w:pPr>
    </w:lvl>
    <w:lvl w:ilvl="3">
      <w:start w:val="1"/>
      <w:numFmt w:val="decimal"/>
      <w:lvlText w:val="%4."/>
      <w:lvlJc w:val="left"/>
      <w:pPr>
        <w:ind w:left="4391" w:hanging="360"/>
      </w:pPr>
    </w:lvl>
    <w:lvl w:ilvl="4">
      <w:start w:val="1"/>
      <w:numFmt w:val="lowerLetter"/>
      <w:lvlText w:val="%5."/>
      <w:lvlJc w:val="left"/>
      <w:pPr>
        <w:ind w:left="5111" w:hanging="360"/>
      </w:pPr>
    </w:lvl>
    <w:lvl w:ilvl="5">
      <w:start w:val="1"/>
      <w:numFmt w:val="lowerRoman"/>
      <w:lvlText w:val="%6."/>
      <w:lvlJc w:val="right"/>
      <w:pPr>
        <w:ind w:left="5831" w:hanging="180"/>
      </w:pPr>
    </w:lvl>
    <w:lvl w:ilvl="6">
      <w:start w:val="1"/>
      <w:numFmt w:val="decimal"/>
      <w:lvlText w:val="%7."/>
      <w:lvlJc w:val="left"/>
      <w:pPr>
        <w:ind w:left="6551" w:hanging="360"/>
      </w:pPr>
    </w:lvl>
    <w:lvl w:ilvl="7">
      <w:start w:val="1"/>
      <w:numFmt w:val="lowerLetter"/>
      <w:lvlText w:val="%8."/>
      <w:lvlJc w:val="left"/>
      <w:pPr>
        <w:ind w:left="7271" w:hanging="360"/>
      </w:pPr>
    </w:lvl>
    <w:lvl w:ilvl="8">
      <w:start w:val="1"/>
      <w:numFmt w:val="lowerRoman"/>
      <w:lvlText w:val="%9."/>
      <w:lvlJc w:val="right"/>
      <w:pPr>
        <w:ind w:left="7991" w:hanging="180"/>
      </w:pPr>
    </w:lvl>
  </w:abstractNum>
  <w:abstractNum w:abstractNumId="8" w15:restartNumberingAfterBreak="0">
    <w:nsid w:val="22F660BB"/>
    <w:multiLevelType w:val="hybridMultilevel"/>
    <w:tmpl w:val="3F52B14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6680D2D"/>
    <w:multiLevelType w:val="multilevel"/>
    <w:tmpl w:val="AFB8B8DE"/>
    <w:numStyleLink w:val="WW8Num10"/>
  </w:abstractNum>
  <w:abstractNum w:abstractNumId="10" w15:restartNumberingAfterBreak="0">
    <w:nsid w:val="28852681"/>
    <w:multiLevelType w:val="multilevel"/>
    <w:tmpl w:val="9B8E2964"/>
    <w:styleLink w:val="WW8Nu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66572E"/>
    <w:multiLevelType w:val="multilevel"/>
    <w:tmpl w:val="AFB8B8DE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/>
        <w:b/>
        <w:i w:val="0"/>
        <w:iCs w:val="0"/>
        <w:color w:val="000000"/>
      </w:rPr>
    </w:lvl>
    <w:lvl w:ilvl="2">
      <w:numFmt w:val="bullet"/>
      <w:lvlText w:val=""/>
      <w:lvlJc w:val="left"/>
      <w:pPr>
        <w:ind w:left="2340" w:hanging="360"/>
      </w:pPr>
      <w:rPr>
        <w:rFonts w:ascii="Wingdings" w:hAnsi="Wingdings" w:cs="Wingdings"/>
        <w:sz w:val="20"/>
        <w:szCs w:val="20"/>
        <w:shd w:val="clear" w:color="auto" w:fill="00FF00"/>
      </w:rPr>
    </w:lvl>
    <w:lvl w:ilvl="3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1DFE"/>
    <w:multiLevelType w:val="hybridMultilevel"/>
    <w:tmpl w:val="96E2F806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AFD4197"/>
    <w:multiLevelType w:val="hybridMultilevel"/>
    <w:tmpl w:val="FA5C5378"/>
    <w:lvl w:ilvl="0" w:tplc="040C0019">
      <w:start w:val="1"/>
      <w:numFmt w:val="lowerLetter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B735C0F"/>
    <w:multiLevelType w:val="multilevel"/>
    <w:tmpl w:val="D4401DBC"/>
    <w:styleLink w:val="WW8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"/>
      <w:lvlJc w:val="left"/>
      <w:pPr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84E99"/>
    <w:multiLevelType w:val="multilevel"/>
    <w:tmpl w:val="AFB8B8DE"/>
    <w:numStyleLink w:val="WW8Num10"/>
  </w:abstractNum>
  <w:abstractNum w:abstractNumId="16" w15:restartNumberingAfterBreak="0">
    <w:nsid w:val="3F043988"/>
    <w:multiLevelType w:val="multilevel"/>
    <w:tmpl w:val="A6F4530A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3046E"/>
    <w:multiLevelType w:val="multilevel"/>
    <w:tmpl w:val="1A06CFA0"/>
    <w:styleLink w:val="WW8Num3"/>
    <w:lvl w:ilvl="0">
      <w:numFmt w:val="bullet"/>
      <w:lvlText w:val=""/>
      <w:lvlJc w:val="left"/>
      <w:pPr>
        <w:ind w:left="223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95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7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9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11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3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55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7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91" w:hanging="360"/>
      </w:pPr>
      <w:rPr>
        <w:rFonts w:ascii="Wingdings" w:hAnsi="Wingdings" w:cs="Wingdings"/>
      </w:rPr>
    </w:lvl>
  </w:abstractNum>
  <w:abstractNum w:abstractNumId="18" w15:restartNumberingAfterBreak="0">
    <w:nsid w:val="45A8001C"/>
    <w:multiLevelType w:val="multilevel"/>
    <w:tmpl w:val="BA9C7330"/>
    <w:styleLink w:val="WW8Num8"/>
    <w:lvl w:ilvl="0"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A2F28C0"/>
    <w:multiLevelType w:val="multilevel"/>
    <w:tmpl w:val="B9C8AB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5132E"/>
    <w:multiLevelType w:val="multilevel"/>
    <w:tmpl w:val="02B06DB4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F182B"/>
    <w:multiLevelType w:val="singleLevel"/>
    <w:tmpl w:val="040C000B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2" w15:restartNumberingAfterBreak="0">
    <w:nsid w:val="613C0573"/>
    <w:multiLevelType w:val="multilevel"/>
    <w:tmpl w:val="EA7E7E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  <w:shd w:val="clear" w:color="auto" w:fill="00FF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863310"/>
    <w:multiLevelType w:val="multilevel"/>
    <w:tmpl w:val="AFB8B8DE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/>
        <w:b/>
        <w:i w:val="0"/>
        <w:iCs w:val="0"/>
        <w:color w:val="000000"/>
      </w:rPr>
    </w:lvl>
    <w:lvl w:ilvl="2">
      <w:numFmt w:val="bullet"/>
      <w:lvlText w:val=""/>
      <w:lvlJc w:val="left"/>
      <w:pPr>
        <w:ind w:left="2340" w:hanging="360"/>
      </w:pPr>
      <w:rPr>
        <w:rFonts w:ascii="Wingdings" w:hAnsi="Wingdings" w:cs="Wingdings"/>
        <w:sz w:val="20"/>
        <w:szCs w:val="20"/>
        <w:shd w:val="clear" w:color="auto" w:fill="00FF00"/>
      </w:rPr>
    </w:lvl>
    <w:lvl w:ilvl="3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05F3"/>
    <w:multiLevelType w:val="hybridMultilevel"/>
    <w:tmpl w:val="281AE302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6511429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Arial"/>
          <w:b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cs="Arial"/>
          <w:b/>
          <w:i w:val="0"/>
          <w:iCs w:val="0"/>
          <w:color w:val="000000"/>
        </w:rPr>
      </w:lvl>
    </w:lvlOverride>
    <w:lvlOverride w:ilvl="2">
      <w:lvl w:ilvl="2">
        <w:numFmt w:val="bullet"/>
        <w:lvlText w:val=""/>
        <w:lvlJc w:val="left"/>
        <w:pPr>
          <w:ind w:left="2340" w:hanging="360"/>
        </w:pPr>
        <w:rPr>
          <w:rFonts w:ascii="Wingdings" w:hAnsi="Wingdings" w:cs="Wingdings"/>
          <w:sz w:val="20"/>
          <w:szCs w:val="20"/>
          <w:shd w:val="clear" w:color="auto" w:fill="00FF00"/>
        </w:rPr>
      </w:lvl>
    </w:lvlOverride>
    <w:lvlOverride w:ilvl="3">
      <w:lvl w:ilvl="3">
        <w:start w:val="1"/>
        <w:numFmt w:val="bullet"/>
        <w:lvlText w:val=""/>
        <w:lvlJc w:val="left"/>
        <w:pPr>
          <w:ind w:left="2629" w:hanging="360"/>
        </w:pPr>
        <w:rPr>
          <w:rFonts w:ascii="Wingdings" w:hAnsi="Wingdings" w:hint="default"/>
          <w:color w:val="000000" w:themeColor="text1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08417483">
    <w:abstractNumId w:val="20"/>
  </w:num>
  <w:num w:numId="3" w16cid:durableId="1835141133">
    <w:abstractNumId w:val="17"/>
  </w:num>
  <w:num w:numId="4" w16cid:durableId="1932853481">
    <w:abstractNumId w:val="3"/>
  </w:num>
  <w:num w:numId="5" w16cid:durableId="404379757">
    <w:abstractNumId w:val="10"/>
  </w:num>
  <w:num w:numId="6" w16cid:durableId="2087338411">
    <w:abstractNumId w:val="5"/>
    <w:lvlOverride w:ilvl="2">
      <w:lvl w:ilvl="2">
        <w:numFmt w:val="bullet"/>
        <w:lvlText w:val=""/>
        <w:lvlJc w:val="left"/>
        <w:pPr>
          <w:ind w:left="2160" w:hanging="180"/>
        </w:pPr>
        <w:rPr>
          <w:rFonts w:ascii="Wingdings" w:hAnsi="Wingdings" w:cs="Wingdings"/>
          <w:sz w:val="20"/>
          <w:szCs w:val="20"/>
        </w:rPr>
      </w:lvl>
    </w:lvlOverride>
  </w:num>
  <w:num w:numId="7" w16cid:durableId="1381856985">
    <w:abstractNumId w:val="0"/>
  </w:num>
  <w:num w:numId="8" w16cid:durableId="1124733459">
    <w:abstractNumId w:val="18"/>
  </w:num>
  <w:num w:numId="9" w16cid:durableId="884873460">
    <w:abstractNumId w:val="4"/>
  </w:num>
  <w:num w:numId="10" w16cid:durableId="346908815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/>
        </w:rPr>
      </w:lvl>
    </w:lvlOverride>
    <w:lvlOverride w:ilvl="3">
      <w:lvl w:ilvl="3">
        <w:start w:val="1"/>
        <w:numFmt w:val="bullet"/>
        <w:lvlText w:val=""/>
        <w:lvlJc w:val="left"/>
        <w:pPr>
          <w:ind w:left="2629" w:hanging="360"/>
        </w:pPr>
        <w:rPr>
          <w:rFonts w:ascii="Wingdings" w:hAnsi="Wingdings" w:hint="default"/>
          <w:color w:val="000000" w:themeColor="text1"/>
        </w:rPr>
      </w:lvl>
    </w:lvlOverride>
  </w:num>
  <w:num w:numId="11" w16cid:durableId="1825392425">
    <w:abstractNumId w:val="2"/>
  </w:num>
  <w:num w:numId="12" w16cid:durableId="192235289">
    <w:abstractNumId w:val="14"/>
  </w:num>
  <w:num w:numId="13" w16cid:durableId="37703625">
    <w:abstractNumId w:val="16"/>
  </w:num>
  <w:num w:numId="14" w16cid:durableId="1624994260">
    <w:abstractNumId w:val="7"/>
  </w:num>
  <w:num w:numId="15" w16cid:durableId="1461142552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cs="Arial"/>
          <w:b/>
          <w:i w:val="0"/>
          <w:iCs w:val="0"/>
          <w:color w:val="000000"/>
        </w:rPr>
      </w:lvl>
    </w:lvlOverride>
    <w:lvlOverride w:ilvl="2">
      <w:lvl w:ilvl="2">
        <w:numFmt w:val="bullet"/>
        <w:lvlText w:val=""/>
        <w:lvlJc w:val="left"/>
        <w:pPr>
          <w:ind w:left="2340" w:hanging="360"/>
        </w:pPr>
        <w:rPr>
          <w:rFonts w:ascii="Wingdings" w:hAnsi="Wingdings" w:cs="Wingdings"/>
          <w:sz w:val="20"/>
          <w:szCs w:val="20"/>
          <w:shd w:val="clear" w:color="auto" w:fill="00FF00"/>
        </w:rPr>
      </w:lvl>
    </w:lvlOverride>
    <w:lvlOverride w:ilvl="3">
      <w:lvl w:ilvl="3">
        <w:start w:val="1"/>
        <w:numFmt w:val="bullet"/>
        <w:lvlText w:val=""/>
        <w:lvlJc w:val="left"/>
        <w:pPr>
          <w:ind w:left="2629" w:hanging="360"/>
        </w:pPr>
        <w:rPr>
          <w:rFonts w:ascii="Wingdings" w:hAnsi="Wingdings" w:hint="default"/>
          <w:color w:val="000000" w:themeColor="text1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558245280">
    <w:abstractNumId w:val="6"/>
  </w:num>
  <w:num w:numId="17" w16cid:durableId="351030410">
    <w:abstractNumId w:val="18"/>
    <w:lvlOverride w:ilvl="0">
      <w:lvl w:ilvl="0">
        <w:numFmt w:val="bullet"/>
        <w:lvlText w:val=""/>
        <w:lvlJc w:val="left"/>
        <w:pPr>
          <w:ind w:left="2160" w:hanging="360"/>
        </w:pPr>
        <w:rPr>
          <w:rFonts w:ascii="Wingdings" w:hAnsi="Wingdings" w:cs="Wingdings"/>
        </w:rPr>
      </w:lvl>
    </w:lvlOverride>
  </w:num>
  <w:num w:numId="18" w16cid:durableId="127169901">
    <w:abstractNumId w:val="4"/>
  </w:num>
  <w:num w:numId="19" w16cid:durableId="458690898">
    <w:abstractNumId w:val="16"/>
    <w:lvlOverride w:ilvl="0">
      <w:startOverride w:val="1"/>
    </w:lvlOverride>
  </w:num>
  <w:num w:numId="20" w16cid:durableId="2038847648">
    <w:abstractNumId w:val="21"/>
  </w:num>
  <w:num w:numId="21" w16cid:durableId="1776250148">
    <w:abstractNumId w:val="15"/>
    <w:lvlOverride w:ilvl="3">
      <w:lvl w:ilvl="3">
        <w:start w:val="1"/>
        <w:numFmt w:val="bullet"/>
        <w:lvlText w:val=""/>
        <w:lvlJc w:val="left"/>
        <w:pPr>
          <w:ind w:left="3054" w:hanging="360"/>
        </w:pPr>
        <w:rPr>
          <w:rFonts w:ascii="Wingdings" w:hAnsi="Wingdings" w:hint="default"/>
        </w:rPr>
      </w:lvl>
    </w:lvlOverride>
  </w:num>
  <w:num w:numId="22" w16cid:durableId="1174878239">
    <w:abstractNumId w:val="22"/>
  </w:num>
  <w:num w:numId="23" w16cid:durableId="533538040">
    <w:abstractNumId w:val="24"/>
  </w:num>
  <w:num w:numId="24" w16cid:durableId="600720896">
    <w:abstractNumId w:val="13"/>
  </w:num>
  <w:num w:numId="25" w16cid:durableId="2096780114">
    <w:abstractNumId w:val="9"/>
    <w:lvlOverride w:ilvl="3">
      <w:lvl w:ilvl="3">
        <w:start w:val="1"/>
        <w:numFmt w:val="bullet"/>
        <w:lvlText w:val=""/>
        <w:lvlJc w:val="left"/>
        <w:pPr>
          <w:ind w:left="3054" w:hanging="360"/>
        </w:pPr>
        <w:rPr>
          <w:rFonts w:ascii="Wingdings" w:hAnsi="Wingdings" w:hint="default"/>
        </w:rPr>
      </w:lvl>
    </w:lvlOverride>
  </w:num>
  <w:num w:numId="26" w16cid:durableId="1119910293">
    <w:abstractNumId w:val="11"/>
  </w:num>
  <w:num w:numId="27" w16cid:durableId="2008701571">
    <w:abstractNumId w:val="12"/>
  </w:num>
  <w:num w:numId="28" w16cid:durableId="751321937">
    <w:abstractNumId w:val="8"/>
  </w:num>
  <w:num w:numId="29" w16cid:durableId="1564369413">
    <w:abstractNumId w:val="1"/>
  </w:num>
  <w:num w:numId="30" w16cid:durableId="1042512741">
    <w:abstractNumId w:val="5"/>
  </w:num>
  <w:num w:numId="31" w16cid:durableId="431243627">
    <w:abstractNumId w:val="23"/>
  </w:num>
  <w:num w:numId="32" w16cid:durableId="1515280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B49"/>
    <w:rsid w:val="002945A8"/>
    <w:rsid w:val="004A1540"/>
    <w:rsid w:val="004F0616"/>
    <w:rsid w:val="00533609"/>
    <w:rsid w:val="00544B86"/>
    <w:rsid w:val="005C475C"/>
    <w:rsid w:val="00602B49"/>
    <w:rsid w:val="00633526"/>
    <w:rsid w:val="00726CFC"/>
    <w:rsid w:val="00751E0E"/>
    <w:rsid w:val="00793A02"/>
    <w:rsid w:val="00944153"/>
    <w:rsid w:val="00AF42E9"/>
    <w:rsid w:val="00D30965"/>
    <w:rsid w:val="00D951FB"/>
    <w:rsid w:val="00D97E54"/>
    <w:rsid w:val="00DC61B6"/>
    <w:rsid w:val="00F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8F18"/>
  <w15:docId w15:val="{2905AB08-F5C5-4A6B-A187-0EF6E13B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60"/>
      <w:jc w:val="center"/>
      <w:outlineLvl w:val="2"/>
    </w:pPr>
    <w:rPr>
      <w:rFonts w:ascii="Arial" w:eastAsia="Arial" w:hAnsi="Arial" w:cs="Arial"/>
      <w:b/>
      <w:bCs/>
      <w:color w:val="3B3838"/>
      <w:spacing w:val="98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phedeliste">
    <w:name w:val="List Paragraph"/>
    <w:basedOn w:val="Standard"/>
    <w:pPr>
      <w:ind w:left="708"/>
    </w:p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customStyle="1" w:styleId="Para1j">
    <w:name w:val="Para1j"/>
    <w:basedOn w:val="Standard"/>
    <w:pPr>
      <w:tabs>
        <w:tab w:val="left" w:pos="567"/>
        <w:tab w:val="left" w:pos="3402"/>
        <w:tab w:val="left" w:pos="5103"/>
      </w:tabs>
      <w:ind w:firstLine="1418"/>
      <w:jc w:val="both"/>
    </w:pPr>
    <w:rPr>
      <w:rFonts w:ascii="Arial" w:eastAsia="Arial" w:hAnsi="Arial" w:cs="Arial"/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  <w:sz w:val="20"/>
      <w:szCs w:val="20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rFonts w:ascii="Wingdings" w:eastAsia="Wingdings" w:hAnsi="Wingdings" w:cs="Wingdings"/>
      <w:sz w:val="20"/>
      <w:szCs w:val="20"/>
      <w:shd w:val="clear" w:color="auto" w:fill="00FF00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rFonts w:ascii="Wingdings" w:eastAsia="Wingdings" w:hAnsi="Wingdings" w:cs="Wingdings"/>
      <w:sz w:val="20"/>
      <w:szCs w:val="2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cs="Arial"/>
      <w:b/>
    </w:rPr>
  </w:style>
  <w:style w:type="character" w:customStyle="1" w:styleId="WW8Num10z1">
    <w:name w:val="WW8Num10z1"/>
    <w:rPr>
      <w:rFonts w:cs="Arial"/>
      <w:b/>
      <w:i w:val="0"/>
      <w:iCs w:val="0"/>
      <w:color w:val="000000"/>
    </w:rPr>
  </w:style>
  <w:style w:type="character" w:customStyle="1" w:styleId="WW8Num10z2">
    <w:name w:val="WW8Num10z2"/>
    <w:rPr>
      <w:rFonts w:ascii="Wingdings" w:eastAsia="Wingdings" w:hAnsi="Wingdings" w:cs="Wingdings"/>
      <w:sz w:val="20"/>
      <w:szCs w:val="20"/>
      <w:shd w:val="clear" w:color="auto" w:fill="00FF0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Numrodepage">
    <w:name w:val="page number"/>
    <w:basedOn w:val="Policepardfaut"/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  <w:basedOn w:val="Policepardfaut"/>
  </w:style>
  <w:style w:type="character" w:customStyle="1" w:styleId="ObjetducommentaireCar">
    <w:name w:val="Objet du commentaire Car"/>
    <w:rPr>
      <w:b/>
      <w:bCs/>
    </w:rPr>
  </w:style>
  <w:style w:type="character" w:customStyle="1" w:styleId="Titre3Car">
    <w:name w:val="Titre 3 Car"/>
    <w:rPr>
      <w:rFonts w:ascii="Arial" w:eastAsia="Arial" w:hAnsi="Arial" w:cs="Arial"/>
      <w:b/>
      <w:bCs/>
      <w:color w:val="3B3838"/>
      <w:spacing w:val="98"/>
      <w:sz w:val="52"/>
      <w:szCs w:val="52"/>
    </w:rPr>
  </w:style>
  <w:style w:type="character" w:styleId="Accentuation">
    <w:name w:val="Emphasis"/>
    <w:rPr>
      <w:i/>
      <w:iCs/>
    </w:rPr>
  </w:style>
  <w:style w:type="character" w:styleId="Accentuationintense">
    <w:name w:val="Intense Emphasis"/>
    <w:rPr>
      <w:i/>
      <w:iCs/>
      <w:color w:val="4472C4"/>
    </w:rPr>
  </w:style>
  <w:style w:type="character" w:customStyle="1" w:styleId="Internetlink">
    <w:name w:val="Internet link"/>
    <w:rPr>
      <w:color w:val="0563C1"/>
      <w:u w:val="single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6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30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31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character" w:styleId="lev">
    <w:name w:val="Strong"/>
    <w:basedOn w:val="Policepardfaut"/>
    <w:uiPriority w:val="22"/>
    <w:qFormat/>
    <w:rsid w:val="00D9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llardcd57.sportsregions.fr/organigramme-du-comit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 2013-2014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 2013-2014</dc:title>
  <dc:subject/>
  <dc:creator>a43</dc:creator>
  <cp:keywords/>
  <cp:lastModifiedBy>paul DAL CORTIVO</cp:lastModifiedBy>
  <cp:revision>7</cp:revision>
  <cp:lastPrinted>2024-11-13T16:16:00Z</cp:lastPrinted>
  <dcterms:created xsi:type="dcterms:W3CDTF">2025-08-30T17:03:00Z</dcterms:created>
  <dcterms:modified xsi:type="dcterms:W3CDTF">2025-09-24T22:12:00Z</dcterms:modified>
</cp:coreProperties>
</file>